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0F65C2">
        <w:rPr>
          <w:rFonts w:ascii="Times New Roman" w:hAnsi="Times New Roman"/>
          <w:sz w:val="24"/>
          <w:szCs w:val="24"/>
        </w:rPr>
        <w:t xml:space="preserve">от </w:t>
      </w:r>
      <w:r w:rsidR="00EB742D">
        <w:rPr>
          <w:rFonts w:ascii="Times New Roman" w:hAnsi="Times New Roman"/>
          <w:sz w:val="24"/>
          <w:szCs w:val="24"/>
        </w:rPr>
        <w:t>19</w:t>
      </w:r>
      <w:r w:rsidR="00FA0E3A">
        <w:rPr>
          <w:rFonts w:ascii="Times New Roman" w:hAnsi="Times New Roman"/>
          <w:sz w:val="24"/>
          <w:szCs w:val="24"/>
        </w:rPr>
        <w:t>.0</w:t>
      </w:r>
      <w:r w:rsidR="00EB742D">
        <w:rPr>
          <w:rFonts w:ascii="Times New Roman" w:hAnsi="Times New Roman"/>
          <w:sz w:val="24"/>
          <w:szCs w:val="24"/>
        </w:rPr>
        <w:t>9</w:t>
      </w:r>
      <w:r w:rsidR="00241DE0" w:rsidRPr="000F65C2">
        <w:rPr>
          <w:rFonts w:ascii="Times New Roman" w:hAnsi="Times New Roman"/>
          <w:sz w:val="24"/>
          <w:szCs w:val="24"/>
        </w:rPr>
        <w:t>.2025</w:t>
      </w:r>
      <w:r w:rsidR="004F0906" w:rsidRPr="000F65C2">
        <w:rPr>
          <w:rFonts w:ascii="Times New Roman" w:hAnsi="Times New Roman"/>
          <w:sz w:val="24"/>
          <w:szCs w:val="24"/>
        </w:rPr>
        <w:t xml:space="preserve"> г. № </w:t>
      </w:r>
      <w:r w:rsidR="00EB742D">
        <w:rPr>
          <w:rFonts w:ascii="Times New Roman" w:hAnsi="Times New Roman"/>
          <w:sz w:val="24"/>
          <w:szCs w:val="24"/>
        </w:rPr>
        <w:t>240</w:t>
      </w:r>
      <w:r w:rsidR="004F0906" w:rsidRPr="00130B90">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Комитет экономики и управления муниципальной собственностью Администрации Муромцевского муниципального района Омской области (далее - КЭиУМС)</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r w:rsidR="00721440" w:rsidRPr="00113F14">
              <w:rPr>
                <w:sz w:val="24"/>
                <w:szCs w:val="24"/>
              </w:rPr>
              <w:t>Межпоселенческое казенное  учреждение «Центр по делам молодежи, физической культуры и спорта» Муромцевского муниципального района Омской области (далее - МП КУ «ЦДМФКиС»)</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 Муромцевское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Муромцевском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Создание условий для привлечения всего населения района к здоровому образу жизни  в целях улучшения демографической ситуации в Муромцевском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Общий объем средств на финансирование муниципальной программы составляет</w:t>
            </w:r>
            <w:r w:rsidRPr="007E1DB5">
              <w:rPr>
                <w:sz w:val="28"/>
                <w:szCs w:val="28"/>
              </w:rPr>
              <w:t xml:space="preserve"> </w:t>
            </w:r>
            <w:r w:rsidRPr="00EB742D">
              <w:rPr>
                <w:rFonts w:ascii="Times New Roman" w:hAnsi="Times New Roman"/>
                <w:sz w:val="24"/>
                <w:szCs w:val="24"/>
              </w:rPr>
              <w:t>7 439 386 493,50 рублей, в том числе:</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745 198 307,36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789 137 259,59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1 058 979 938,41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890 602 550,08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918 089 193,14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904 996 514,30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2028 год – 710 794 243,54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2029 год – 710 794 243,54 рубля</w:t>
            </w:r>
          </w:p>
          <w:p w:rsidR="00EB742D" w:rsidRPr="00EB742D" w:rsidRDefault="00EB742D" w:rsidP="00EB742D">
            <w:pPr>
              <w:spacing w:after="0"/>
              <w:jc w:val="both"/>
              <w:rPr>
                <w:rFonts w:ascii="Times New Roman" w:hAnsi="Times New Roman"/>
                <w:sz w:val="24"/>
                <w:szCs w:val="24"/>
                <w:highlight w:val="yellow"/>
              </w:rPr>
            </w:pPr>
            <w:r w:rsidRPr="00EB742D">
              <w:rPr>
                <w:rFonts w:ascii="Times New Roman" w:hAnsi="Times New Roman"/>
                <w:sz w:val="24"/>
                <w:szCs w:val="24"/>
              </w:rPr>
              <w:lastRenderedPageBreak/>
              <w:t>2030 год – 710 794 243,54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3 885 258 867,52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445 751 020,53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468 738 924,84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576 839 259,71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524 341 873,56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469 498 196,81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469 355 466,27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2028 год – 310 244 708,60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2029 год – 310 244 708,60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2030 год – 310 244 708,60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федерального бюджета на реализацию     муниципальной программы   составляет 431 234 938,44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34 757 342,96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32 170 694,73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147 827 142,41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47 351 086,07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43 862 651,70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43 193 658,42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2028 год – 27 357 454,05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2029 год – 27 357 454,05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2030 год – 27 357 454,05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местного бюджета на реализацию  муниципальной программы   составляет  3 122 892 687,54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264 689 943,87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288 227 640,02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334 313 536,29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318 909 590,45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404 728 344,63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392 447 389,61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2028 год – 373 192 080,89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2029 год – 373 192 080,89 рублей</w:t>
            </w:r>
          </w:p>
          <w:p w:rsidR="00241DE0"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2030 год – 373 192 080,89 рублей</w:t>
            </w:r>
          </w:p>
          <w:p w:rsidR="00A06D8F" w:rsidRPr="00EB742D" w:rsidRDefault="00A06D8F" w:rsidP="00EB742D">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численности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Муромцевском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занимающихся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Муромцевский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Муромцевском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Ежегодно в районе наблюдается стабильная динамика снижения численности населения</w:t>
      </w:r>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 , обеспечение возможностей для самореализации и всестороннего развития молодежи в районе.</w:t>
      </w:r>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р.п.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Все общеобразовательные учреждения имеют лицензии на ведение образовательной деятельности и свидетельства о государственной аккредитации. 4 дошкольных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«Муромцевский лицей», МБОУ «Муромцевская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подпроекта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В Муромцевском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в с. Камышино-Курское.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Для решения задачи интеграции детей с ОВЗ в муниципальном районе осуществляет деятельность Муромцевский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кинодосуговое обслуживание населения, а также предоставляют услуги дополнительного образования детей в двух Школах искусств в р.п. Муромцево и трех сельских филиалах. Кроме того, работают 23 передвижных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В 2017 году был построен и введен в эксплуатацию новый сельский клуб со зрительным залом на 58 мест в с. Костино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В период реализации муниципальной программы планируется проведение капитального ремонта районного Дома культура в р.п. Муромцево, ДК в с. Гурово. Намечено также строительство архивного музея в р.п.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на</w:t>
      </w:r>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финансово-экономических механизмов,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Обеспечение жизнеустройства детей-сирот и детей, оставшихся без попечения родителе</w:t>
      </w:r>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Муромцевском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в рамках реализации основных мероприятий, направленных на:</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видео- и аудиофондов; перевод в электронный вид библиотечных, музейных кино-, фото-, видео- и аудиофондов,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(муниципально-частного)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привлечения всего населения района к здоровому образу жизни  в целях улучшения демографической ситуации в Муромцевском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в рамках реализации основных мероприятий, направленных на:</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направленных на:</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Повышение конкурентоспособности безработных граждан с учетом потребности рынка труда муниципального района  Омской области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в рамках реализации основных мероприятий, направленных на:</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на:</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Общий объем средств на финансирование муниципальной программы составляет</w:t>
      </w:r>
      <w:r w:rsidRPr="007E1DB5">
        <w:rPr>
          <w:sz w:val="28"/>
          <w:szCs w:val="28"/>
        </w:rPr>
        <w:t xml:space="preserve"> </w:t>
      </w:r>
      <w:r w:rsidRPr="00EB742D">
        <w:rPr>
          <w:rFonts w:ascii="Times New Roman" w:hAnsi="Times New Roman"/>
          <w:sz w:val="24"/>
          <w:szCs w:val="24"/>
        </w:rPr>
        <w:t>7 439 386 493,50 рублей, в том числе:</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745 198 307,36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789 137 259,59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1 058 979 938,41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890 602 550,08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918 089 193,14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904 996 514,30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2028 год – 710 794 243,54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2029 год – 710 794 243,54 рубля</w:t>
      </w:r>
    </w:p>
    <w:p w:rsidR="00EB742D" w:rsidRPr="00EB742D" w:rsidRDefault="00EB742D" w:rsidP="00EB742D">
      <w:pPr>
        <w:spacing w:after="0"/>
        <w:jc w:val="both"/>
        <w:rPr>
          <w:rFonts w:ascii="Times New Roman" w:hAnsi="Times New Roman"/>
          <w:sz w:val="24"/>
          <w:szCs w:val="24"/>
          <w:highlight w:val="yellow"/>
        </w:rPr>
      </w:pPr>
      <w:r w:rsidRPr="00EB742D">
        <w:rPr>
          <w:rFonts w:ascii="Times New Roman" w:hAnsi="Times New Roman"/>
          <w:sz w:val="24"/>
          <w:szCs w:val="24"/>
        </w:rPr>
        <w:t>2030 год – 710 794 243,54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3 885 258 867,52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445 751 020,53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468 738 924,84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576 839 259,71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524 341 873,56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469 498 196,81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469 355 466,27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lastRenderedPageBreak/>
        <w:t>2028 год – 310 244 708,60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2029 год – 310 244 708,60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2030 год – 310 244 708,60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федерального бюджета на реализацию     муниципальной программы   составляет 431 234 938,44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34 757 342,96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32 170 694,73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147 827 142,41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47 351 086,07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43 862 651,70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43 193 658,42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2028 год – 27 357 454,05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2029 год – 27 357 454,05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2030 год – 27 357 454,05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местного бюджета на реализацию  муниципальной программы   составляет  3 122 892 687,54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264 689 943,87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288 227 640,02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334 313 536,29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318 909 590,45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404 728 344,63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392 447 389,61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2028 год – 373 192 080,89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2029 год – 373 192 080,89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2030 год – 373 192 080,89 рублей</w:t>
      </w:r>
    </w:p>
    <w:p w:rsidR="00001D7F" w:rsidRPr="00FA0E3A" w:rsidRDefault="00A75374" w:rsidP="00FA0E3A">
      <w:pPr>
        <w:spacing w:after="0"/>
        <w:jc w:val="both"/>
        <w:rPr>
          <w:rFonts w:ascii="Times New Roman" w:hAnsi="Times New Roman"/>
          <w:sz w:val="24"/>
          <w:szCs w:val="24"/>
        </w:rPr>
      </w:pPr>
      <w:r w:rsidRPr="00FA0E3A">
        <w:rPr>
          <w:rFonts w:ascii="Times New Roman" w:hAnsi="Times New Roman"/>
          <w:sz w:val="24"/>
          <w:szCs w:val="24"/>
        </w:rPr>
        <w:tab/>
      </w:r>
      <w:r w:rsidR="00001D7F"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00001D7F"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контроль за ходом реализации муниципальной программы в целом осуществляет КЭиУМС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Организацию проведения работы по формированию отчетности о ходе реализации муниципальной программы и оценки ее эффективности осуществляет КЭиУМС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организации работы по качественному и своевременному исполнению муниципальной программы КЭиУМС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r w:rsidRPr="00113F14">
        <w:rPr>
          <w:rFonts w:ascii="Times New Roman" w:hAnsi="Times New Roman"/>
          <w:sz w:val="24"/>
          <w:szCs w:val="24"/>
        </w:rPr>
        <w:t>По итогам отчетного года КЭиУМС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xml:space="preserve">, утвержденному постановлением Администрации Муромцевского муниципального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Согласованные с КФиК результаты оценки эффективности реализации муниципальной программы вместе с пояснительной запиской к ним, а также отчетом КЭиУМС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lastRenderedPageBreak/>
        <w:t>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F82E7D" w:rsidRPr="00241DE0" w:rsidTr="00D72FB7">
        <w:tc>
          <w:tcPr>
            <w:tcW w:w="4077" w:type="dxa"/>
            <w:vAlign w:val="center"/>
          </w:tcPr>
          <w:p w:rsidR="00F82E7D" w:rsidRPr="00241DE0" w:rsidRDefault="00F82E7D" w:rsidP="00D72FB7">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F82E7D" w:rsidRPr="00241DE0" w:rsidRDefault="00F82E7D" w:rsidP="00D72FB7">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F82E7D" w:rsidRPr="00241DE0" w:rsidTr="00D72FB7">
        <w:tc>
          <w:tcPr>
            <w:tcW w:w="4077" w:type="dxa"/>
            <w:vAlign w:val="center"/>
          </w:tcPr>
          <w:p w:rsidR="00F82E7D" w:rsidRPr="00241DE0" w:rsidRDefault="00F82E7D" w:rsidP="00D72FB7">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F82E7D" w:rsidRPr="00241DE0" w:rsidRDefault="00F82E7D" w:rsidP="00D72FB7">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F82E7D" w:rsidRPr="00241DE0" w:rsidTr="00D72FB7">
        <w:tc>
          <w:tcPr>
            <w:tcW w:w="4077" w:type="dxa"/>
          </w:tcPr>
          <w:p w:rsidR="00F82E7D" w:rsidRPr="00241DE0" w:rsidRDefault="00F82E7D" w:rsidP="00D72FB7">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F82E7D" w:rsidRPr="00241DE0" w:rsidRDefault="00F82E7D" w:rsidP="00D72FB7">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F82E7D" w:rsidRPr="005106CD" w:rsidTr="00D72FB7">
        <w:tc>
          <w:tcPr>
            <w:tcW w:w="4077"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F82E7D" w:rsidRPr="005106CD" w:rsidRDefault="00F82E7D" w:rsidP="00D72FB7">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D72FB7">
        <w:tc>
          <w:tcPr>
            <w:tcW w:w="4077" w:type="dxa"/>
          </w:tcPr>
          <w:p w:rsidR="00F82E7D" w:rsidRPr="005106CD" w:rsidRDefault="00F82E7D" w:rsidP="00D72FB7">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5106CD">
              <w:rPr>
                <w:rFonts w:ascii="Times New Roman" w:hAnsi="Times New Roman"/>
                <w:sz w:val="24"/>
                <w:szCs w:val="24"/>
              </w:rPr>
              <w:lastRenderedPageBreak/>
              <w:t>являющегося исполнителем мероприятия</w:t>
            </w:r>
          </w:p>
        </w:tc>
        <w:tc>
          <w:tcPr>
            <w:tcW w:w="5494" w:type="dxa"/>
          </w:tcPr>
          <w:p w:rsidR="00F82E7D" w:rsidRPr="005106CD" w:rsidRDefault="00F82E7D" w:rsidP="00D72FB7">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Комитет образования</w:t>
            </w:r>
          </w:p>
        </w:tc>
      </w:tr>
      <w:tr w:rsidR="00F82E7D" w:rsidRPr="005106CD" w:rsidTr="00D72FB7">
        <w:tc>
          <w:tcPr>
            <w:tcW w:w="4077" w:type="dxa"/>
          </w:tcPr>
          <w:p w:rsidR="00F82E7D" w:rsidRPr="005106CD" w:rsidRDefault="00F82E7D" w:rsidP="00D72FB7">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F82E7D" w:rsidRPr="005106CD" w:rsidRDefault="00F82E7D" w:rsidP="00D72FB7">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F82E7D" w:rsidRPr="005106CD" w:rsidRDefault="00F82E7D" w:rsidP="00D72FB7">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F82E7D" w:rsidRPr="005106CD" w:rsidTr="00D72FB7">
        <w:trPr>
          <w:trHeight w:val="401"/>
        </w:trPr>
        <w:tc>
          <w:tcPr>
            <w:tcW w:w="4077"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F82E7D" w:rsidRPr="005106CD" w:rsidTr="00D72FB7">
        <w:trPr>
          <w:trHeight w:val="328"/>
        </w:trPr>
        <w:tc>
          <w:tcPr>
            <w:tcW w:w="4077"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финансово-экономических механизмов,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F82E7D" w:rsidRPr="005106CD" w:rsidTr="00D72FB7">
        <w:trPr>
          <w:trHeight w:val="647"/>
        </w:trPr>
        <w:tc>
          <w:tcPr>
            <w:tcW w:w="4077" w:type="dxa"/>
          </w:tcPr>
          <w:p w:rsidR="00F82E7D" w:rsidRPr="005106CD" w:rsidRDefault="00F82E7D" w:rsidP="00D72FB7">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2. Обеспечение доступа населения к образовательным услугам.</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соответствующего современным требованиям обучения.</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дополнительного образования детей.</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территории к объекту социальной инфраструктуры в сфере образования.</w:t>
            </w:r>
          </w:p>
        </w:tc>
      </w:tr>
      <w:tr w:rsidR="00F82E7D" w:rsidRPr="005106CD" w:rsidTr="00D72FB7">
        <w:trPr>
          <w:trHeight w:val="701"/>
        </w:trPr>
        <w:tc>
          <w:tcPr>
            <w:tcW w:w="4077"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средств на финансирование подпрограммы составляет 5 658</w:t>
            </w:r>
            <w:r>
              <w:rPr>
                <w:rFonts w:ascii="Times New Roman" w:hAnsi="Times New Roman"/>
                <w:sz w:val="24"/>
                <w:szCs w:val="24"/>
              </w:rPr>
              <w:t> 617 414,17</w:t>
            </w:r>
            <w:r w:rsidRPr="005106CD">
              <w:rPr>
                <w:rFonts w:ascii="Times New Roman" w:hAnsi="Times New Roman"/>
                <w:sz w:val="24"/>
                <w:szCs w:val="24"/>
              </w:rPr>
              <w:t xml:space="preserve">  рублей, в том числе:</w:t>
            </w:r>
          </w:p>
          <w:p w:rsidR="00F82E7D" w:rsidRPr="005106CD" w:rsidRDefault="00F82E7D" w:rsidP="00D72FB7">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606 167 745,11 рублей </w:t>
            </w:r>
          </w:p>
          <w:p w:rsidR="00F82E7D" w:rsidRPr="005106CD" w:rsidRDefault="00F82E7D" w:rsidP="00D72FB7">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689</w:t>
            </w:r>
            <w:r>
              <w:rPr>
                <w:rFonts w:ascii="Times New Roman" w:hAnsi="Times New Roman"/>
                <w:sz w:val="24"/>
                <w:szCs w:val="24"/>
              </w:rPr>
              <w:t> 990 491,10</w:t>
            </w:r>
            <w:r w:rsidRPr="005106CD">
              <w:rPr>
                <w:rFonts w:ascii="Times New Roman" w:hAnsi="Times New Roman"/>
                <w:sz w:val="24"/>
                <w:szCs w:val="24"/>
              </w:rPr>
              <w:t xml:space="preserve">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691</w:t>
            </w:r>
            <w:r>
              <w:rPr>
                <w:rFonts w:ascii="Times New Roman" w:hAnsi="Times New Roman"/>
                <w:sz w:val="24"/>
                <w:szCs w:val="24"/>
              </w:rPr>
              <w:t> 128 215,14</w:t>
            </w:r>
            <w:r w:rsidRPr="005106CD">
              <w:rPr>
                <w:rFonts w:ascii="Times New Roman" w:hAnsi="Times New Roman"/>
                <w:sz w:val="24"/>
                <w:szCs w:val="24"/>
              </w:rPr>
              <w:t xml:space="preserve">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677 948 431,30 рубль</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488 337 692,54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488 337 692,54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488 337 692,54 рубля</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421 200 418,17 рублей, в том числе:</w:t>
            </w:r>
          </w:p>
          <w:p w:rsidR="00F82E7D" w:rsidRPr="005106CD" w:rsidRDefault="00F82E7D" w:rsidP="00D72FB7">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F82E7D" w:rsidRPr="005106CD" w:rsidRDefault="00F82E7D" w:rsidP="00D72FB7">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45 572 356,76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43 862 651,70 рубль</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43 193 658,42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27 357 454,05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27 357 454,05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3 711 606 066,44 рублей, в том числе:</w:t>
            </w:r>
          </w:p>
          <w:p w:rsidR="00F82E7D" w:rsidRPr="005106CD" w:rsidRDefault="00F82E7D" w:rsidP="00D72FB7">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lastRenderedPageBreak/>
              <w:t>2022 год – 412 677 171,94 рубль</w:t>
            </w:r>
          </w:p>
          <w:p w:rsidR="00F82E7D" w:rsidRPr="005106CD" w:rsidRDefault="00F82E7D" w:rsidP="00D72FB7">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470 487 943,61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469 498 196,81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469 355 466,27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310 244 708,60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1 525</w:t>
            </w:r>
            <w:r>
              <w:rPr>
                <w:rFonts w:ascii="Times New Roman" w:hAnsi="Times New Roman"/>
                <w:sz w:val="24"/>
                <w:szCs w:val="24"/>
              </w:rPr>
              <w:t> 810 929,56</w:t>
            </w:r>
            <w:r w:rsidRPr="005106CD">
              <w:rPr>
                <w:rFonts w:ascii="Times New Roman" w:hAnsi="Times New Roman"/>
                <w:sz w:val="24"/>
                <w:szCs w:val="24"/>
              </w:rPr>
              <w:t xml:space="preserve"> рубл</w:t>
            </w:r>
            <w:r>
              <w:rPr>
                <w:rFonts w:ascii="Times New Roman" w:hAnsi="Times New Roman"/>
                <w:sz w:val="24"/>
                <w:szCs w:val="24"/>
              </w:rPr>
              <w:t>ей</w:t>
            </w:r>
            <w:r w:rsidRPr="005106CD">
              <w:rPr>
                <w:rFonts w:ascii="Times New Roman" w:hAnsi="Times New Roman"/>
                <w:sz w:val="24"/>
                <w:szCs w:val="24"/>
              </w:rPr>
              <w:t xml:space="preserve">, в том числе: </w:t>
            </w:r>
          </w:p>
          <w:p w:rsidR="00F82E7D" w:rsidRPr="005106CD" w:rsidRDefault="00F82E7D" w:rsidP="00D72FB7">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F82E7D" w:rsidRPr="005106CD" w:rsidRDefault="00F82E7D" w:rsidP="00D72FB7">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173</w:t>
            </w:r>
            <w:r>
              <w:rPr>
                <w:rFonts w:ascii="Times New Roman" w:hAnsi="Times New Roman"/>
                <w:sz w:val="24"/>
                <w:szCs w:val="24"/>
              </w:rPr>
              <w:t> 930 190,73</w:t>
            </w:r>
            <w:r w:rsidRPr="005106CD">
              <w:rPr>
                <w:rFonts w:ascii="Times New Roman" w:hAnsi="Times New Roman"/>
                <w:sz w:val="24"/>
                <w:szCs w:val="24"/>
              </w:rPr>
              <w:t xml:space="preserve"> рубл</w:t>
            </w:r>
            <w:r>
              <w:rPr>
                <w:rFonts w:ascii="Times New Roman" w:hAnsi="Times New Roman"/>
                <w:sz w:val="24"/>
                <w:szCs w:val="24"/>
              </w:rPr>
              <w:t>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177</w:t>
            </w:r>
            <w:r>
              <w:rPr>
                <w:rFonts w:ascii="Times New Roman" w:hAnsi="Times New Roman"/>
                <w:sz w:val="24"/>
                <w:szCs w:val="24"/>
              </w:rPr>
              <w:t> 767 366,63</w:t>
            </w:r>
            <w:r w:rsidRPr="005106CD">
              <w:rPr>
                <w:rFonts w:ascii="Times New Roman" w:hAnsi="Times New Roman"/>
                <w:sz w:val="24"/>
                <w:szCs w:val="24"/>
              </w:rPr>
              <w:t xml:space="preserve">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165 399 306,61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150 735 529,89 рублей</w:t>
            </w:r>
          </w:p>
          <w:p w:rsidR="00F82E7D" w:rsidRPr="005106CD" w:rsidRDefault="00F82E7D" w:rsidP="00D72FB7">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150 735 529,89 рублей</w:t>
            </w:r>
          </w:p>
          <w:p w:rsidR="00F82E7D" w:rsidRPr="005106CD" w:rsidRDefault="00F82E7D" w:rsidP="00D72FB7">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150 735 529,89 рублей</w:t>
            </w:r>
          </w:p>
          <w:p w:rsidR="00F82E7D" w:rsidRPr="005106CD" w:rsidRDefault="00F82E7D" w:rsidP="00D72FB7">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F82E7D" w:rsidRPr="005106CD" w:rsidTr="00D72FB7">
        <w:trPr>
          <w:trHeight w:val="840"/>
        </w:trPr>
        <w:tc>
          <w:tcPr>
            <w:tcW w:w="4077"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F82E7D" w:rsidRPr="005106CD" w:rsidRDefault="00F82E7D" w:rsidP="00F82E7D">
            <w:pPr>
              <w:numPr>
                <w:ilvl w:val="0"/>
                <w:numId w:val="27"/>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numPr>
                <w:ilvl w:val="0"/>
                <w:numId w:val="27"/>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w:t>
            </w:r>
            <w:r w:rsidRPr="005106CD">
              <w:rPr>
                <w:rFonts w:ascii="Times New Roman" w:hAnsi="Times New Roman"/>
                <w:sz w:val="24"/>
                <w:szCs w:val="24"/>
              </w:rPr>
              <w:lastRenderedPageBreak/>
              <w:t xml:space="preserve">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численности  обучающихся по основным образовательным программам начального общего, основного общего и среднего общего образования к 2030 году до 88 %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2027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Муромцевском муниципальном районе до 26%. В том числе по годам:</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26%;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26%;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F82E7D" w:rsidRPr="005106CD" w:rsidRDefault="00F82E7D" w:rsidP="00D72FB7">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Стратегической целью развития сферы образования Муромцевкого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обучающимися качественного образования современного уровня;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 - создания условий для удовлетворения потребностей детей с ограниченными возможностями здоровья;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финансово-экономических механизмов,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w:t>
      </w:r>
      <w:r w:rsidRPr="005106CD">
        <w:rPr>
          <w:rFonts w:ascii="Times New Roman" w:hAnsi="Times New Roman"/>
          <w:sz w:val="24"/>
          <w:szCs w:val="24"/>
        </w:rPr>
        <w:lastRenderedPageBreak/>
        <w:t xml:space="preserve">эффективно дополняют основные положения федеральных целевых программ, включенных в Подпрограмму: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Кам- Курский детский сад;</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Муромцевский детский сад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w:t>
      </w:r>
      <w:r w:rsidRPr="005106CD">
        <w:rPr>
          <w:rFonts w:ascii="Times New Roman" w:hAnsi="Times New Roman"/>
          <w:sz w:val="24"/>
          <w:szCs w:val="24"/>
        </w:rPr>
        <w:lastRenderedPageBreak/>
        <w:t>организациях, обеспечение дополнительного образования детей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(в %) на основе соответствующих данных Министерства образования Омской области;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 Министерства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w:t>
      </w:r>
      <w:r w:rsidRPr="005106CD">
        <w:t xml:space="preserve"> </w:t>
      </w:r>
      <w:r w:rsidRPr="005106CD">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обслуживание охранной, пожарной сигнализации, системы видеонаблюдения, контроля доступа и иных аналогичных систем, в т.ч. пусконаладочные, монтажные работы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развитие услуг по присмотру и уходу за детьми в возрасте от 2 месяцев до 7 лет, в т.ч. обеспечение дошкольных учреждений чистой водой;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проведение муниципальных слетов, конференций, смотров-конкурсов, конкурсов, мастер-классов;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(в %) на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Муромцевскому муниципальному району Омской области,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достоверности определения сметной стоимости объекта капитального строительства.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w:t>
      </w:r>
      <w:r w:rsidRPr="005106CD">
        <w:rPr>
          <w:rFonts w:ascii="Times New Roman" w:hAnsi="Times New Roman"/>
          <w:sz w:val="24"/>
          <w:szCs w:val="24"/>
        </w:rPr>
        <w:lastRenderedPageBreak/>
        <w:t>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естественно-научной и технологической направленностей;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Муромцевскому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софинансирование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приобретение спортивной формы (8 комплектов) и пневматической винтовки МБУ ДО "Муромцевская спортивная школа", расположенного по адресу: Омская область, Муромцевский район, р.п.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МДОУ "Костинский детский сад",  расположенного по адресу: Омская область, Муромцевский район, с. Костино, улица 40 лет Победы 15,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"Артынский детский сад",  расположенного по адресу: Омская область, Муромцевский район, с. Артын, улица Боровая 29,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"Муромцевская спортивная школа", расположенного по адресу: Омская область, Муромцевский район, р.п.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мероприятий по модернизации школьных систем образования ( 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w:t>
      </w:r>
      <w:r w:rsidRPr="005106CD">
        <w:rPr>
          <w:rFonts w:ascii="Times New Roman" w:hAnsi="Times New Roman"/>
          <w:sz w:val="24"/>
          <w:szCs w:val="24"/>
        </w:rPr>
        <w:lastRenderedPageBreak/>
        <w:t>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 требованиям информационной безопасности.</w:t>
      </w:r>
    </w:p>
    <w:p w:rsidR="00F82E7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безопасности(далее – автоматизи</w:t>
      </w:r>
      <w:r>
        <w:rPr>
          <w:rFonts w:ascii="Times New Roman" w:hAnsi="Times New Roman"/>
          <w:sz w:val="24"/>
          <w:szCs w:val="24"/>
        </w:rPr>
        <w:t>рованное рабочее место), единиц;</w:t>
      </w:r>
    </w:p>
    <w:p w:rsidR="00F82E7D" w:rsidRPr="001C12E3" w:rsidRDefault="00F82E7D" w:rsidP="00F82E7D">
      <w:pPr>
        <w:autoSpaceDE w:val="0"/>
        <w:autoSpaceDN w:val="0"/>
        <w:adjustRightInd w:val="0"/>
        <w:spacing w:after="0" w:line="240" w:lineRule="auto"/>
        <w:jc w:val="both"/>
        <w:rPr>
          <w:rFonts w:ascii="Times New Roman" w:hAnsi="Times New Roman"/>
          <w:color w:val="FF0000"/>
          <w:sz w:val="24"/>
          <w:szCs w:val="24"/>
        </w:rPr>
      </w:pPr>
      <w:r w:rsidRPr="001C12E3">
        <w:rPr>
          <w:rFonts w:ascii="Times New Roman" w:hAnsi="Times New Roman"/>
          <w:color w:val="FF0000"/>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
    <w:p w:rsidR="00F82E7D" w:rsidRPr="001C12E3" w:rsidRDefault="00F82E7D" w:rsidP="00F82E7D">
      <w:pPr>
        <w:autoSpaceDE w:val="0"/>
        <w:autoSpaceDN w:val="0"/>
        <w:adjustRightInd w:val="0"/>
        <w:spacing w:after="0" w:line="240" w:lineRule="auto"/>
        <w:jc w:val="both"/>
        <w:rPr>
          <w:rFonts w:ascii="Times New Roman" w:hAnsi="Times New Roman"/>
          <w:color w:val="FF0000"/>
          <w:sz w:val="24"/>
          <w:szCs w:val="24"/>
        </w:rPr>
      </w:pPr>
      <w:r w:rsidRPr="001C12E3">
        <w:rPr>
          <w:rFonts w:ascii="Times New Roman" w:hAnsi="Times New Roman"/>
          <w:color w:val="FF0000"/>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4  </w:t>
      </w:r>
      <w:r w:rsidRPr="005106CD">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5106CD">
        <w:rPr>
          <w:rFonts w:ascii="Times New Roman" w:hAnsi="Times New Roman"/>
          <w:sz w:val="24"/>
          <w:szCs w:val="24"/>
        </w:rPr>
        <w:t>"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проведение спортивных соревнований между обучающимися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поощрение талантливых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характеризует  качество  образования  в  части внеучебных  достижений  обучающихся,  а  также  результативность мероприятий по поддержке талантливых детей и молодежи.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(в %) на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(в %), на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w:t>
      </w:r>
      <w:r w:rsidRPr="005106CD">
        <w:rPr>
          <w:rFonts w:ascii="Times New Roman" w:hAnsi="Times New Roman"/>
          <w:sz w:val="24"/>
          <w:szCs w:val="24"/>
        </w:rPr>
        <w:lastRenderedPageBreak/>
        <w:t>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Муромцевском муниципальном районе Омской области" </w:t>
      </w:r>
      <w:r w:rsidRPr="005106CD">
        <w:rPr>
          <w:rFonts w:ascii="Times New Roman" w:hAnsi="Times New Roman"/>
          <w:sz w:val="24"/>
          <w:szCs w:val="24"/>
        </w:rPr>
        <w:t>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отдыха и оздоровления несовершеннолетних в Муромцевском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F82E7D"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xml:space="preserve">Для оценки эффективности выполнения мероприятий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функционирования модели персонифицированного финансирования дополнительного образования детей за счет средств местного бюджета;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Муромцевском муниципальном районе.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Обустройство прилегающей территории к объекту социальной инфраструктуры в сфере образования МБОУ "Муромцевская СОШ №1" западная часть.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Реализация инициативных проектов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F82E7D" w:rsidRPr="005106CD" w:rsidRDefault="00F82E7D" w:rsidP="00F82E7D">
      <w:pPr>
        <w:autoSpaceDE w:val="0"/>
        <w:autoSpaceDN w:val="0"/>
        <w:adjustRightInd w:val="0"/>
        <w:spacing w:after="0" w:line="240" w:lineRule="auto"/>
        <w:jc w:val="center"/>
        <w:rPr>
          <w:rFonts w:ascii="Times New Roman" w:hAnsi="Times New Roman"/>
          <w:i/>
          <w:sz w:val="24"/>
          <w:szCs w:val="24"/>
        </w:rPr>
      </w:pP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средств на финансирование подпрограммы составляет 5 658</w:t>
      </w:r>
      <w:r>
        <w:rPr>
          <w:rFonts w:ascii="Times New Roman" w:hAnsi="Times New Roman"/>
          <w:sz w:val="24"/>
          <w:szCs w:val="24"/>
        </w:rPr>
        <w:t> 617 414,17</w:t>
      </w:r>
      <w:r w:rsidRPr="005106CD">
        <w:rPr>
          <w:rFonts w:ascii="Times New Roman" w:hAnsi="Times New Roman"/>
          <w:sz w:val="24"/>
          <w:szCs w:val="24"/>
        </w:rPr>
        <w:t xml:space="preserve">  рублей, в том числе:</w:t>
      </w:r>
    </w:p>
    <w:p w:rsidR="00F82E7D" w:rsidRPr="005106CD" w:rsidRDefault="00F82E7D" w:rsidP="00F82E7D">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lastRenderedPageBreak/>
        <w:t xml:space="preserve">2022 год – 606 167 745,11 рублей </w:t>
      </w:r>
    </w:p>
    <w:p w:rsidR="00F82E7D" w:rsidRPr="005106CD" w:rsidRDefault="00F82E7D" w:rsidP="00F82E7D">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689</w:t>
      </w:r>
      <w:r>
        <w:rPr>
          <w:rFonts w:ascii="Times New Roman" w:hAnsi="Times New Roman"/>
          <w:sz w:val="24"/>
          <w:szCs w:val="24"/>
        </w:rPr>
        <w:t> 990 491,10</w:t>
      </w:r>
      <w:r w:rsidRPr="005106CD">
        <w:rPr>
          <w:rFonts w:ascii="Times New Roman" w:hAnsi="Times New Roman"/>
          <w:sz w:val="24"/>
          <w:szCs w:val="24"/>
        </w:rPr>
        <w:t xml:space="preserve">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691</w:t>
      </w:r>
      <w:r>
        <w:rPr>
          <w:rFonts w:ascii="Times New Roman" w:hAnsi="Times New Roman"/>
          <w:sz w:val="24"/>
          <w:szCs w:val="24"/>
        </w:rPr>
        <w:t> 128 215,14</w:t>
      </w:r>
      <w:r w:rsidRPr="005106CD">
        <w:rPr>
          <w:rFonts w:ascii="Times New Roman" w:hAnsi="Times New Roman"/>
          <w:sz w:val="24"/>
          <w:szCs w:val="24"/>
        </w:rPr>
        <w:t xml:space="preserve">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677 948 431,30 рубль</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488 337 692,54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488 337 692,54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488 337 692,54 рубля</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421 200 418,17 рублей, в том числе:</w:t>
      </w:r>
    </w:p>
    <w:p w:rsidR="00F82E7D" w:rsidRPr="005106CD" w:rsidRDefault="00F82E7D" w:rsidP="00F82E7D">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F82E7D" w:rsidRPr="005106CD" w:rsidRDefault="00F82E7D" w:rsidP="00F82E7D">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45 572 356,76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43 862 651,70 рубль</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43 193 658,42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27 357 454,05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27 357 454,05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3 711 606 066,44 рублей, в том числе:</w:t>
      </w:r>
    </w:p>
    <w:p w:rsidR="00F82E7D" w:rsidRPr="005106CD" w:rsidRDefault="00F82E7D" w:rsidP="00F82E7D">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412 677 171,94 рубль</w:t>
      </w:r>
    </w:p>
    <w:p w:rsidR="00F82E7D" w:rsidRPr="005106CD" w:rsidRDefault="00F82E7D" w:rsidP="00F82E7D">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470 487 943,61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469 498 196,81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469 355 466,27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310 244 708,60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1 525</w:t>
      </w:r>
      <w:r>
        <w:rPr>
          <w:rFonts w:ascii="Times New Roman" w:hAnsi="Times New Roman"/>
          <w:sz w:val="24"/>
          <w:szCs w:val="24"/>
        </w:rPr>
        <w:t> 810 929,56</w:t>
      </w:r>
      <w:r w:rsidRPr="005106CD">
        <w:rPr>
          <w:rFonts w:ascii="Times New Roman" w:hAnsi="Times New Roman"/>
          <w:sz w:val="24"/>
          <w:szCs w:val="24"/>
        </w:rPr>
        <w:t xml:space="preserve"> рубл</w:t>
      </w:r>
      <w:r>
        <w:rPr>
          <w:rFonts w:ascii="Times New Roman" w:hAnsi="Times New Roman"/>
          <w:sz w:val="24"/>
          <w:szCs w:val="24"/>
        </w:rPr>
        <w:t>ей</w:t>
      </w:r>
      <w:r w:rsidRPr="005106CD">
        <w:rPr>
          <w:rFonts w:ascii="Times New Roman" w:hAnsi="Times New Roman"/>
          <w:sz w:val="24"/>
          <w:szCs w:val="24"/>
        </w:rPr>
        <w:t xml:space="preserve">, в том числе: </w:t>
      </w:r>
    </w:p>
    <w:p w:rsidR="00F82E7D" w:rsidRPr="005106CD" w:rsidRDefault="00F82E7D" w:rsidP="00F82E7D">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F82E7D" w:rsidRPr="005106CD" w:rsidRDefault="00F82E7D" w:rsidP="00F82E7D">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2025 год – 173</w:t>
      </w:r>
      <w:r>
        <w:rPr>
          <w:rFonts w:ascii="Times New Roman" w:hAnsi="Times New Roman"/>
          <w:sz w:val="24"/>
          <w:szCs w:val="24"/>
        </w:rPr>
        <w:t> 930 190,73</w:t>
      </w:r>
      <w:r w:rsidRPr="005106CD">
        <w:rPr>
          <w:rFonts w:ascii="Times New Roman" w:hAnsi="Times New Roman"/>
          <w:sz w:val="24"/>
          <w:szCs w:val="24"/>
        </w:rPr>
        <w:t xml:space="preserve"> рубл</w:t>
      </w:r>
      <w:r>
        <w:rPr>
          <w:rFonts w:ascii="Times New Roman" w:hAnsi="Times New Roman"/>
          <w:sz w:val="24"/>
          <w:szCs w:val="24"/>
        </w:rPr>
        <w:t>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2026 год – 177</w:t>
      </w:r>
      <w:r>
        <w:rPr>
          <w:rFonts w:ascii="Times New Roman" w:hAnsi="Times New Roman"/>
          <w:sz w:val="24"/>
          <w:szCs w:val="24"/>
        </w:rPr>
        <w:t> 767 366,63</w:t>
      </w:r>
      <w:r w:rsidRPr="005106CD">
        <w:rPr>
          <w:rFonts w:ascii="Times New Roman" w:hAnsi="Times New Roman"/>
          <w:sz w:val="24"/>
          <w:szCs w:val="24"/>
        </w:rPr>
        <w:t xml:space="preserve">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2027 год – 165 399 306,61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2028 год – 150 735 529,89 рублей</w:t>
      </w:r>
    </w:p>
    <w:p w:rsidR="00F82E7D" w:rsidRPr="005106CD" w:rsidRDefault="00F82E7D" w:rsidP="00F82E7D">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150 735 529,89 рублей</w:t>
      </w:r>
    </w:p>
    <w:p w:rsidR="00F82E7D" w:rsidRPr="005106CD" w:rsidRDefault="00F82E7D" w:rsidP="00F82E7D">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150 735 529,89 рублей</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Дудо = Чпудо / (Чпудо + Чоч) x 100, где:</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Дудо - обеспечение доступности услуг дошкольного образования для детей в возрасте от 3 до 7 лет;</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Чпудо - численность детей в возрасте от 3 до 7 лет, получающих услуги дошкольного образования в текущем году;</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Чоч - численность детей в возрасте от 3 до 7 лет, находящихся в очереди на получение в текущем году дошкольного образования.</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численности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Муромцевском муниципальном районе до 26%, в том числе: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не достижения значений показателей.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F82E7D" w:rsidRPr="005106CD" w:rsidRDefault="00F82E7D" w:rsidP="00F82E7D">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до1 мая года, следующего за отчетным в Комитет экономики и управления муниципальной собственности.</w:t>
      </w:r>
    </w:p>
    <w:p w:rsidR="00581BFD" w:rsidRDefault="00581BFD" w:rsidP="00581BFD">
      <w:pPr>
        <w:autoSpaceDE w:val="0"/>
        <w:autoSpaceDN w:val="0"/>
        <w:adjustRightInd w:val="0"/>
        <w:spacing w:after="0" w:line="240" w:lineRule="auto"/>
        <w:jc w:val="right"/>
        <w:outlineLvl w:val="0"/>
      </w:pPr>
      <w:bookmarkStart w:id="0" w:name="_GoBack"/>
      <w:bookmarkEnd w:id="0"/>
    </w:p>
    <w:p w:rsidR="00047649" w:rsidRPr="003629AB" w:rsidRDefault="00047649" w:rsidP="00047649">
      <w:pPr>
        <w:pStyle w:val="ConsPlusCell"/>
        <w:jc w:val="right"/>
        <w:rPr>
          <w:sz w:val="24"/>
          <w:szCs w:val="24"/>
        </w:rPr>
      </w:pPr>
      <w:r w:rsidRPr="003629AB">
        <w:rPr>
          <w:sz w:val="24"/>
          <w:szCs w:val="24"/>
        </w:rPr>
        <w:t xml:space="preserve">Приложение № 4 </w:t>
      </w:r>
    </w:p>
    <w:p w:rsidR="00047649" w:rsidRPr="003629AB" w:rsidRDefault="00047649" w:rsidP="00047649">
      <w:pPr>
        <w:pStyle w:val="ConsPlusCell"/>
        <w:jc w:val="right"/>
        <w:rPr>
          <w:sz w:val="24"/>
          <w:szCs w:val="24"/>
        </w:rPr>
      </w:pPr>
      <w:r w:rsidRPr="003629AB">
        <w:rPr>
          <w:sz w:val="24"/>
          <w:szCs w:val="24"/>
        </w:rPr>
        <w:t xml:space="preserve">к муниципальной программе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Cell"/>
        <w:jc w:val="right"/>
        <w:rPr>
          <w:sz w:val="24"/>
          <w:szCs w:val="24"/>
        </w:rPr>
      </w:pPr>
      <w:r w:rsidRPr="003629AB">
        <w:rPr>
          <w:sz w:val="24"/>
          <w:szCs w:val="24"/>
        </w:rPr>
        <w:t xml:space="preserve">«Развитие социально-культурной сферы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Nonformat"/>
        <w:jc w:val="center"/>
        <w:rPr>
          <w:rFonts w:ascii="Times New Roman" w:hAnsi="Times New Roman" w:cs="Times New Roman"/>
          <w:sz w:val="24"/>
          <w:szCs w:val="24"/>
        </w:rPr>
      </w:pPr>
    </w:p>
    <w:p w:rsidR="00047649" w:rsidRPr="00D07F24" w:rsidRDefault="00047649" w:rsidP="00047649">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Подпрограмма «Развитие культуры и туризма </w:t>
      </w:r>
    </w:p>
    <w:p w:rsidR="00047649" w:rsidRPr="00D07F24" w:rsidRDefault="00047649" w:rsidP="00047649">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Муромцевского муниципального района Омской области» </w:t>
      </w:r>
    </w:p>
    <w:p w:rsidR="00047649" w:rsidRPr="003629AB" w:rsidRDefault="00047649" w:rsidP="00047649">
      <w:pPr>
        <w:pStyle w:val="ConsPlusNonformat"/>
        <w:jc w:val="center"/>
        <w:rPr>
          <w:rFonts w:ascii="Times New Roman" w:hAnsi="Times New Roman" w:cs="Times New Roman"/>
          <w:sz w:val="24"/>
          <w:szCs w:val="24"/>
        </w:rPr>
      </w:pPr>
    </w:p>
    <w:p w:rsidR="00047649" w:rsidRDefault="00047649" w:rsidP="00047649">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047649" w:rsidRPr="003629AB" w:rsidRDefault="00047649" w:rsidP="00047649">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047649" w:rsidRPr="003629AB" w:rsidTr="00FA0E3A">
        <w:tc>
          <w:tcPr>
            <w:tcW w:w="5148"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047649" w:rsidRPr="003629AB" w:rsidRDefault="00047649" w:rsidP="00FA0E3A">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047649" w:rsidRPr="003629AB" w:rsidTr="00FA0E3A">
        <w:tc>
          <w:tcPr>
            <w:tcW w:w="5148"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047649" w:rsidRPr="003629AB" w:rsidRDefault="00047649" w:rsidP="00FA0E3A">
            <w:pPr>
              <w:pStyle w:val="ConsPlusNonformat"/>
              <w:rPr>
                <w:rFonts w:ascii="Times New Roman" w:hAnsi="Times New Roman" w:cs="Times New Roman"/>
                <w:sz w:val="24"/>
                <w:szCs w:val="24"/>
              </w:rPr>
            </w:pPr>
            <w:r w:rsidRPr="003629AB">
              <w:rPr>
                <w:rFonts w:ascii="Times New Roman" w:hAnsi="Times New Roman" w:cs="Times New Roman"/>
                <w:sz w:val="24"/>
                <w:szCs w:val="24"/>
              </w:rPr>
              <w:t>«Развитие культуры и туризма Муромцевского муниципального района Омской области» (далее – подпрограмма)</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 Администрации Муромцевского муниципального района Омской области (далее–Комитет культуры)</w:t>
            </w:r>
          </w:p>
        </w:tc>
      </w:tr>
      <w:tr w:rsidR="00047649" w:rsidRPr="003629AB" w:rsidTr="00FA0E3A">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 Администрация Муромцевского муниципального района Омской области (далее - Администрация)</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047649" w:rsidRPr="003629AB" w:rsidRDefault="00047649" w:rsidP="00FA0E3A">
            <w:pPr>
              <w:pStyle w:val="ConsPlusCell"/>
              <w:jc w:val="both"/>
              <w:rPr>
                <w:sz w:val="24"/>
                <w:szCs w:val="24"/>
              </w:rPr>
            </w:pPr>
            <w:r w:rsidRPr="003629AB">
              <w:rPr>
                <w:sz w:val="24"/>
                <w:szCs w:val="24"/>
              </w:rPr>
              <w:t>2022</w:t>
            </w:r>
            <w:r w:rsidRPr="003629AB">
              <w:rPr>
                <w:sz w:val="24"/>
                <w:szCs w:val="24"/>
                <w:lang w:val="en-US"/>
              </w:rPr>
              <w:t xml:space="preserve"> </w:t>
            </w:r>
            <w:r w:rsidRPr="003629AB">
              <w:rPr>
                <w:sz w:val="24"/>
                <w:szCs w:val="24"/>
              </w:rPr>
              <w:t>–</w:t>
            </w:r>
            <w:r w:rsidRPr="003629AB">
              <w:rPr>
                <w:sz w:val="24"/>
                <w:szCs w:val="24"/>
                <w:lang w:val="en-US"/>
              </w:rPr>
              <w:t xml:space="preserve"> </w:t>
            </w:r>
            <w:r w:rsidRPr="003629AB">
              <w:rPr>
                <w:sz w:val="24"/>
                <w:szCs w:val="24"/>
              </w:rPr>
              <w:t>2030</w:t>
            </w:r>
            <w:r w:rsidRPr="003629AB">
              <w:rPr>
                <w:sz w:val="24"/>
                <w:szCs w:val="24"/>
                <w:lang w:val="en-US"/>
              </w:rPr>
              <w:t xml:space="preserve"> </w:t>
            </w:r>
            <w:r w:rsidRPr="003629AB">
              <w:rPr>
                <w:sz w:val="24"/>
                <w:szCs w:val="24"/>
              </w:rPr>
              <w:t>годы</w:t>
            </w:r>
          </w:p>
        </w:tc>
      </w:tr>
      <w:tr w:rsidR="00047649" w:rsidRPr="003629AB" w:rsidTr="00FA0E3A">
        <w:trPr>
          <w:trHeight w:val="401"/>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 в Муромцевском муниципальном районе Омской области </w:t>
            </w:r>
          </w:p>
        </w:tc>
      </w:tr>
      <w:tr w:rsidR="00047649" w:rsidRPr="003629AB" w:rsidTr="00FA0E3A">
        <w:trPr>
          <w:trHeight w:val="328"/>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shd w:val="clear" w:color="auto" w:fill="auto"/>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4. Выявление, охрана, популяризация </w:t>
            </w:r>
            <w:r w:rsidRPr="003629AB">
              <w:rPr>
                <w:rFonts w:ascii="Times New Roman" w:hAnsi="Times New Roman"/>
                <w:sz w:val="24"/>
                <w:szCs w:val="24"/>
              </w:rPr>
              <w:lastRenderedPageBreak/>
              <w:t>культурного наследия (в том числе сохранение и пополнение библиотечного, музейного, архивного, кино-, фото-, видео- и аудиофондов; перевод в электронный вид библиотечных, музейных кино-, фото-, видео- и аудиофондов, создание инфраструктуры доступа населения к ним с использованием сети Интернет).</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6. Формирование и развитие туристской дестинации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tc>
      </w:tr>
      <w:tr w:rsidR="00047649" w:rsidRPr="003629AB" w:rsidTr="00FA0E3A">
        <w:trPr>
          <w:trHeight w:val="709"/>
        </w:trPr>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Перечень основных мероприятий </w:t>
            </w:r>
          </w:p>
        </w:tc>
        <w:tc>
          <w:tcPr>
            <w:tcW w:w="4500"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1. Обеспечение доступа населения к услугам культуры.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Административно-хозяйственное обслуживание учреждений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6. Создание и модернизация туристских объектов.</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tc>
      </w:tr>
      <w:tr w:rsidR="00047649" w:rsidRPr="003629AB" w:rsidTr="00FA0E3A">
        <w:trPr>
          <w:trHeight w:val="701"/>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1 664 669 545,53</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185 171 080,98</w:t>
            </w:r>
            <w:r w:rsidRPr="003629AB">
              <w:rPr>
                <w:rFonts w:ascii="Times New Roman" w:hAnsi="Times New Roman"/>
                <w:sz w:val="24"/>
                <w:szCs w:val="24"/>
              </w:rPr>
              <w:t xml:space="preserve">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211 520 000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211 520 000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211 520 000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2029 год – </w:t>
            </w:r>
            <w:r>
              <w:rPr>
                <w:rFonts w:ascii="Times New Roman" w:hAnsi="Times New Roman"/>
                <w:sz w:val="24"/>
                <w:szCs w:val="24"/>
              </w:rPr>
              <w:t>211 520 000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211 520 000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1 482 656 533,75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129 538 421,72</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211 520 000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211 520 000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211 520 000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211 520 000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211 520 000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172 826 514,98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FA0E3A"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FA0E3A" w:rsidRDefault="00FA0E3A" w:rsidP="00FA0E3A">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FA0E3A" w:rsidRDefault="00FA0E3A" w:rsidP="00FA0E3A">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FA0E3A" w:rsidRDefault="00FA0E3A" w:rsidP="00FA0E3A">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53 853 929,95 рублей</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
        </w:tc>
      </w:tr>
      <w:tr w:rsidR="00047649" w:rsidRPr="003629AB" w:rsidTr="00FA0E3A">
        <w:trPr>
          <w:trHeight w:val="697"/>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1.</w:t>
            </w:r>
            <w:r w:rsidRPr="003629AB">
              <w:rPr>
                <w:rFonts w:ascii="Times New Roman" w:hAnsi="Times New Roman"/>
                <w:sz w:val="24"/>
                <w:szCs w:val="24"/>
              </w:rPr>
              <w:tab/>
              <w:t>Повышение уровня удовлетворенности населения качеством предоставления услуг в сфере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w:t>
            </w:r>
            <w:r w:rsidRPr="003629AB">
              <w:rPr>
                <w:rFonts w:ascii="Times New Roman" w:hAnsi="Times New Roman"/>
                <w:sz w:val="24"/>
                <w:szCs w:val="24"/>
              </w:rPr>
              <w:tab/>
              <w:t>Увеличение численности населения, участвующего в платных досуговых мероприятиях:</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9216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9308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9401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9495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9589 человек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9684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9780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9877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9975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3. Обеспечение количества поступивших экземпляров в фонды общедоступных библиотек на 1000 человек населения </w:t>
            </w:r>
            <w:r w:rsidRPr="003629AB">
              <w:rPr>
                <w:rFonts w:ascii="Times New Roman" w:hAnsi="Times New Roman"/>
                <w:sz w:val="24"/>
                <w:szCs w:val="24"/>
              </w:rPr>
              <w:lastRenderedPageBreak/>
              <w:t>(2022 – 2030 года – ежегодно 250 экземпляров).</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85%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13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15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17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18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20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22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28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30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7. Увеличение количества мест, размещенных в коллективных средствах размещения, в том числе:</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1300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1350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1370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1600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1800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1800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2000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–2000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–2100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Увеличение численности занятого населения в сфере туризма, в том числе:</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70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2023 год – 80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100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115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120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140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150человек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150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2   единицы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–1 единица</w:t>
            </w:r>
          </w:p>
        </w:tc>
      </w:tr>
    </w:tbl>
    <w:p w:rsidR="00047649" w:rsidRPr="003629AB" w:rsidRDefault="00047649" w:rsidP="00047649">
      <w:pPr>
        <w:spacing w:after="0" w:line="240" w:lineRule="auto"/>
        <w:jc w:val="both"/>
        <w:rPr>
          <w:rFonts w:ascii="Times New Roman" w:hAnsi="Times New Roman"/>
          <w:sz w:val="24"/>
          <w:szCs w:val="24"/>
        </w:rPr>
      </w:pPr>
    </w:p>
    <w:p w:rsidR="00047649" w:rsidRPr="003629AB" w:rsidRDefault="00047649" w:rsidP="00047649">
      <w:pPr>
        <w:spacing w:after="0" w:line="240" w:lineRule="auto"/>
        <w:ind w:firstLine="567"/>
        <w:jc w:val="both"/>
        <w:rPr>
          <w:rFonts w:ascii="Times New Roman" w:hAnsi="Times New Roman"/>
          <w:sz w:val="24"/>
          <w:szCs w:val="24"/>
        </w:rPr>
      </w:pP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межпоселенческое учреждение культуры Муромцевского Муниципального района Омской области Муромцевский культурно-досуговый центр «Альтернатива» (МБМУК Муромцевский КДЦ «Альтернатива») - 34 сетевые единицы, Муниципальное бюджетное межпоселенческое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межпоселенческое учреждение культуры Центр русской традиционной культуры «Родники Сибирские» (МБМУК ЦРТК «Родники Сибирские»), Муниципальное бюджетное межпоселенческое учреждение культуры Муромцевского муниципального района Омской области «Муромцевский кинодосуговый центр» (МБМУК КДЦ), Муниципальное бюджетное межпоселенческое учреждение культуры Муромцевского муниципального района Омской области «Муромцевский историко-краеведческий музей» (МБМУК «Муромцевский историко-краеведческий музей»), муниципальное казенное образовательное учреждение дополнительного образования «Муромцевская детская школа искусств» Администрации Муромцевского муниципального района Омской области (МКОУДО «МДШИ»), муниципальное казенное учреждение дополнительного образования детей Муромцевская детская школа искусств «Школа ремесел» Администрации Муромцевского муниципального района Омской области (МКУДОД ДШИ «Школа ремесел»), Муниципальное бюджетное межпоселенческое учреждение культуры и туризма «Пять озер – Муромцево» (МБМУКиТ «Пять озер – Муромцево»), Муниципальное казенное учреждение культуры «Центр обеспечения в сфере культуры» (МКУК «Центр обеспечения в сфере культуры».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w:t>
      </w:r>
      <w:r w:rsidRPr="003629AB">
        <w:rPr>
          <w:rFonts w:ascii="Times New Roman" w:hAnsi="Times New Roman"/>
          <w:sz w:val="24"/>
          <w:szCs w:val="24"/>
        </w:rPr>
        <w:lastRenderedPageBreak/>
        <w:t xml:space="preserve">форм и объемов участия района в поддержке сферы культуры.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МБМУК КДЦ в 2016 году был оборудован современным 3</w:t>
      </w:r>
      <w:r w:rsidRPr="003629AB">
        <w:rPr>
          <w:rFonts w:ascii="Times New Roman" w:hAnsi="Times New Roman"/>
          <w:sz w:val="24"/>
          <w:szCs w:val="24"/>
          <w:lang w:val="en-US"/>
        </w:rPr>
        <w:t>D</w:t>
      </w:r>
      <w:r w:rsidRPr="003629AB">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Вместе с тем многие проблемы сферы культуры пока остаются нерешенными.</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Большинство зданий , в которых находятся учреждения культуры нуждаются в капитальном ремонте как самого здания, так и внутренних коммуникаций.</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уменьшается возможность населения, особенно детей и молодежи, принимать активное участие в культурной жизни района.</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постоянный источник исполнения бюджета.</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w:t>
      </w:r>
      <w:r w:rsidRPr="003629AB">
        <w:rPr>
          <w:rFonts w:ascii="Times New Roman" w:hAnsi="Times New Roman"/>
          <w:sz w:val="24"/>
          <w:szCs w:val="24"/>
        </w:rPr>
        <w:lastRenderedPageBreak/>
        <w:t>процессе развития: обладая уникальным архитектурным, культурно-историческим и природным наследием, Муромцевский район имеет большой туристический потенциал, что делает его привлекательным для развития въездного туризма.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Ленево, Щучье, Данилово, Шайтан. Последнее озеро именуют Потаенным, и его расположение достоверно не известно.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ИП Роденко М.С. (база отдыха «Серебряный берег»), ИП Роденко С.Г. (гостиный дом «Серебряный берег»), ООО «Ермак» (Тюменцев С.В., гостиный дом «Ермак», с. Артын), УВЗ «ОмскТрансМаш» (база отдыха «Артын», с. Артын), Омский областной центр спортивной подготовки «Биатлонный центр» (п. Петропавловка), МБМУКиТ «Пять озер – Муромцево» (база отдыха «Пять озер»), ИП Иванов А.Г. (база отдыха «Игоревские дали», д. Игоревка), ИП Репина С.О. (гостиный дом «Ладное подворье», д. Окунево), Колеснива Т.В. (гостинный дом «Окунево», д. Окунево), ИП Грузденко О. (Центр здоровья «Солеолис», д. Окунево), Гостевой двор «Садху» (д. Окунево).</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047649" w:rsidRPr="003629AB" w:rsidRDefault="00047649" w:rsidP="00047649">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В сфере культуры Муромцевского района вопросами развития туристической сферы занимаются  МБМУКиТ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МБМУКиТ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047649" w:rsidRPr="003629AB" w:rsidRDefault="00047649" w:rsidP="00047649">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047649" w:rsidRPr="003629AB" w:rsidRDefault="00047649" w:rsidP="00047649">
      <w:pPr>
        <w:pStyle w:val="a6"/>
        <w:numPr>
          <w:ilvl w:val="0"/>
          <w:numId w:val="7"/>
        </w:numPr>
        <w:ind w:left="0"/>
        <w:jc w:val="both"/>
      </w:pPr>
      <w:r w:rsidRPr="003629AB">
        <w:t xml:space="preserve"> Инвестиционная площадка «Въездная стела» расположена на въезде в поселок Муромцево, вид разрешенной деятельности – рекреационная. </w:t>
      </w:r>
    </w:p>
    <w:p w:rsidR="00047649" w:rsidRPr="003629AB" w:rsidRDefault="00047649" w:rsidP="00047649">
      <w:pPr>
        <w:pStyle w:val="a6"/>
        <w:numPr>
          <w:ilvl w:val="0"/>
          <w:numId w:val="7"/>
        </w:numPr>
        <w:ind w:left="0"/>
        <w:jc w:val="both"/>
      </w:pPr>
      <w:r w:rsidRPr="003629AB">
        <w:t xml:space="preserve">Инвестиционная площадка «Зеленый остров», расположена в границах земель населенного пункта, р.п. Муромцево, ул. Паромная 2а, вид разрешенной деятельности – размещение гостиниц. </w:t>
      </w:r>
    </w:p>
    <w:p w:rsidR="00047649" w:rsidRPr="003629AB" w:rsidRDefault="00047649" w:rsidP="00047649">
      <w:pPr>
        <w:pStyle w:val="a6"/>
        <w:numPr>
          <w:ilvl w:val="0"/>
          <w:numId w:val="7"/>
        </w:numPr>
        <w:ind w:left="0"/>
        <w:jc w:val="both"/>
      </w:pPr>
      <w:r w:rsidRPr="003629AB">
        <w:t xml:space="preserve">Инвестиционная площадка «База спортивного туризма», расположена в границах населенного пункта, рп Муромцево, ул Зверопромхозовская,20. Вид разрешенного пользования – объекты спортивно-оздоровительного назначения. </w:t>
      </w:r>
    </w:p>
    <w:p w:rsidR="00047649" w:rsidRPr="003629AB" w:rsidRDefault="00047649" w:rsidP="00047649">
      <w:pPr>
        <w:pStyle w:val="a6"/>
        <w:numPr>
          <w:ilvl w:val="0"/>
          <w:numId w:val="7"/>
        </w:numPr>
        <w:ind w:left="0"/>
        <w:jc w:val="both"/>
      </w:pPr>
      <w:r w:rsidRPr="003629AB">
        <w:t>Инвестиционная площадка «База отдыха Надеждинка», расположена на территории Кондратьевского сельского поселения, вблизи озера Щучье. Вид разрешенного пользования – рекреация.</w:t>
      </w:r>
    </w:p>
    <w:p w:rsidR="00047649" w:rsidRPr="003629AB" w:rsidRDefault="00047649" w:rsidP="00047649">
      <w:pPr>
        <w:pStyle w:val="a6"/>
        <w:numPr>
          <w:ilvl w:val="0"/>
          <w:numId w:val="7"/>
        </w:numPr>
        <w:ind w:left="0"/>
        <w:jc w:val="both"/>
      </w:pPr>
      <w:r w:rsidRPr="003629AB">
        <w:t>Инвестиционная площадка «Туристическая зона Ленево», расположена на территории Кондратьевского сельского поселения, в 950 метрах от озера Ленево.</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Также в качестве инвестиционной площадки рассматривается Петропавловкий винокуренный завод, памятник промышленной архитектуры, объект культурного наследия.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ab/>
        <w:t xml:space="preserve"> В 2019 году на территории природного заказника регионального значения «Озеро Ленево» открылась эколого-туристическая тропа, протяженностью 900 метров. На реализацию проекта было затрачено 1142289 рублей.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047649" w:rsidRPr="003629AB" w:rsidRDefault="00047649" w:rsidP="00047649">
      <w:pPr>
        <w:spacing w:after="0" w:line="240" w:lineRule="auto"/>
        <w:jc w:val="both"/>
        <w:rPr>
          <w:rFonts w:ascii="Times New Roman" w:hAnsi="Times New Roman"/>
          <w:sz w:val="24"/>
          <w:szCs w:val="24"/>
        </w:rPr>
      </w:pPr>
    </w:p>
    <w:p w:rsidR="00047649" w:rsidRPr="003629AB" w:rsidRDefault="00047649" w:rsidP="00047649">
      <w:pPr>
        <w:spacing w:after="0" w:line="240" w:lineRule="auto"/>
        <w:jc w:val="center"/>
        <w:rPr>
          <w:rFonts w:ascii="Times New Roman" w:hAnsi="Times New Roman"/>
          <w:sz w:val="24"/>
          <w:szCs w:val="24"/>
        </w:rPr>
      </w:pPr>
      <w:r w:rsidRPr="003629AB">
        <w:rPr>
          <w:rFonts w:ascii="Times New Roman" w:hAnsi="Times New Roman"/>
          <w:sz w:val="24"/>
          <w:szCs w:val="24"/>
        </w:rPr>
        <w:t>Раздел 3. Цель и задачи подпрограммы</w:t>
      </w:r>
    </w:p>
    <w:p w:rsidR="00047649" w:rsidRPr="003629AB" w:rsidRDefault="00047649" w:rsidP="00047649">
      <w:pPr>
        <w:spacing w:after="0" w:line="240" w:lineRule="auto"/>
        <w:jc w:val="center"/>
        <w:rPr>
          <w:rFonts w:ascii="Times New Roman" w:hAnsi="Times New Roman"/>
          <w:sz w:val="24"/>
          <w:szCs w:val="24"/>
        </w:rPr>
      </w:pP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 в Муромцевском муниципальном районе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8 поставленных подпрограммой задач:</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видео- и аудиофондов; перевод в электронный вид библиотечных, музейных кино-, фото-, видео- и аудиофондов, создание инфраструктуры доступа населения к ним с использованием сети Интернет).</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6. Формирование и развитие туристской дестинации Муромцевского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047649" w:rsidRPr="003629AB" w:rsidRDefault="00047649" w:rsidP="00047649">
      <w:pPr>
        <w:tabs>
          <w:tab w:val="left" w:pos="993"/>
        </w:tabs>
        <w:spacing w:after="0" w:line="240" w:lineRule="auto"/>
        <w:jc w:val="center"/>
        <w:rPr>
          <w:rFonts w:ascii="Times New Roman" w:hAnsi="Times New Roman"/>
          <w:sz w:val="24"/>
          <w:szCs w:val="24"/>
        </w:rPr>
      </w:pPr>
    </w:p>
    <w:p w:rsidR="00047649" w:rsidRPr="003629AB" w:rsidRDefault="00047649" w:rsidP="00047649">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4. Срок реализации подпрограммы</w:t>
      </w:r>
    </w:p>
    <w:p w:rsidR="00047649" w:rsidRPr="003629AB" w:rsidRDefault="00047649" w:rsidP="00047649">
      <w:pPr>
        <w:autoSpaceDE w:val="0"/>
        <w:autoSpaceDN w:val="0"/>
        <w:adjustRightInd w:val="0"/>
        <w:spacing w:after="0" w:line="240" w:lineRule="auto"/>
        <w:ind w:firstLine="540"/>
        <w:jc w:val="both"/>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5. Описание входящих в состав подпрограммы основных мероприятий</w:t>
      </w: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В целях решения задач подпрограммы в ее составе формируются 8 основных мероприятий: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 1. Обеспечение доступа населения к услугам культуры.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lastRenderedPageBreak/>
        <w:t>4. Административно-хозяйственное обслуживание учреждений культуры.</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5. Создание и модернизация туристских объектов.</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6. Выставочная и презентационная деятельность в сфере туризма.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p>
    <w:p w:rsidR="00047649" w:rsidRPr="005455B3" w:rsidRDefault="00047649" w:rsidP="00047649">
      <w:pPr>
        <w:autoSpaceDE w:val="0"/>
        <w:autoSpaceDN w:val="0"/>
        <w:adjustRightInd w:val="0"/>
        <w:spacing w:after="0" w:line="240" w:lineRule="auto"/>
        <w:jc w:val="center"/>
        <w:rPr>
          <w:rFonts w:ascii="Times New Roman" w:hAnsi="Times New Roman"/>
          <w:sz w:val="24"/>
          <w:szCs w:val="24"/>
        </w:rPr>
      </w:pPr>
      <w:r w:rsidRPr="005455B3">
        <w:rPr>
          <w:rFonts w:ascii="Times New Roman" w:hAnsi="Times New Roman"/>
          <w:sz w:val="24"/>
          <w:szCs w:val="24"/>
        </w:rPr>
        <w:t>Раздел 6. Описание мероприятий и целевых индикаторов их выполнения</w:t>
      </w:r>
    </w:p>
    <w:p w:rsidR="00047649" w:rsidRPr="005455B3" w:rsidRDefault="00047649" w:rsidP="00047649">
      <w:pPr>
        <w:pStyle w:val="ConsPlusNonformat"/>
        <w:ind w:firstLine="708"/>
        <w:jc w:val="both"/>
        <w:rPr>
          <w:rFonts w:ascii="Times New Roman" w:hAnsi="Times New Roman" w:cs="Times New Roman"/>
          <w:sz w:val="24"/>
          <w:szCs w:val="24"/>
        </w:rPr>
      </w:pPr>
    </w:p>
    <w:p w:rsidR="00047649" w:rsidRPr="005455B3" w:rsidRDefault="00047649" w:rsidP="00047649">
      <w:pPr>
        <w:pStyle w:val="ConsPlusNonformat"/>
        <w:ind w:firstLine="708"/>
        <w:jc w:val="both"/>
        <w:rPr>
          <w:rFonts w:ascii="Times New Roman" w:hAnsi="Times New Roman" w:cs="Times New Roman"/>
          <w:sz w:val="24"/>
          <w:szCs w:val="24"/>
        </w:rPr>
      </w:pPr>
      <w:r w:rsidRPr="005455B3">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047649" w:rsidRPr="005455B3" w:rsidRDefault="00047649" w:rsidP="00047649">
      <w:pPr>
        <w:pStyle w:val="ConsPlusNonformat"/>
        <w:ind w:firstLine="708"/>
        <w:jc w:val="both"/>
        <w:rPr>
          <w:rFonts w:ascii="Times New Roman" w:hAnsi="Times New Roman" w:cs="Times New Roman"/>
          <w:b/>
          <w:sz w:val="24"/>
          <w:szCs w:val="24"/>
        </w:rPr>
      </w:pPr>
      <w:r w:rsidRPr="005455B3">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047649" w:rsidRPr="005455B3" w:rsidRDefault="00047649" w:rsidP="00047649">
      <w:pPr>
        <w:pStyle w:val="ConsPlusNonformat"/>
        <w:numPr>
          <w:ilvl w:val="1"/>
          <w:numId w:val="9"/>
        </w:numPr>
        <w:ind w:left="0" w:firstLine="708"/>
        <w:jc w:val="both"/>
        <w:rPr>
          <w:rFonts w:ascii="Times New Roman" w:hAnsi="Times New Roman" w:cs="Times New Roman"/>
          <w:sz w:val="24"/>
          <w:szCs w:val="24"/>
        </w:rPr>
      </w:pPr>
      <w:r w:rsidRPr="005455B3">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047649" w:rsidRPr="005455B3"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047649" w:rsidRPr="005455B3" w:rsidRDefault="00047649" w:rsidP="00047649">
      <w:pPr>
        <w:pStyle w:val="ConsPlusNonformat"/>
        <w:numPr>
          <w:ilvl w:val="1"/>
          <w:numId w:val="9"/>
        </w:numPr>
        <w:ind w:left="0" w:firstLine="720"/>
        <w:jc w:val="both"/>
        <w:rPr>
          <w:rFonts w:ascii="Times New Roman" w:hAnsi="Times New Roman" w:cs="Times New Roman"/>
          <w:sz w:val="24"/>
          <w:szCs w:val="24"/>
        </w:rPr>
      </w:pPr>
      <w:r w:rsidRPr="005455B3">
        <w:rPr>
          <w:rFonts w:ascii="Times New Roman" w:hAnsi="Times New Roman" w:cs="Times New Roman"/>
          <w:sz w:val="24"/>
          <w:szCs w:val="24"/>
        </w:rPr>
        <w:t>«Софинансирование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047649" w:rsidRPr="005455B3"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047649" w:rsidRPr="005455B3" w:rsidRDefault="00047649" w:rsidP="00047649">
      <w:pPr>
        <w:pStyle w:val="ConsPlusNonformat"/>
        <w:numPr>
          <w:ilvl w:val="1"/>
          <w:numId w:val="9"/>
        </w:numPr>
        <w:ind w:left="0" w:firstLine="709"/>
        <w:jc w:val="both"/>
        <w:rPr>
          <w:rFonts w:ascii="Times New Roman" w:hAnsi="Times New Roman" w:cs="Times New Roman"/>
          <w:sz w:val="24"/>
          <w:szCs w:val="24"/>
        </w:rPr>
      </w:pPr>
      <w:r w:rsidRPr="005455B3">
        <w:rPr>
          <w:rFonts w:ascii="Times New Roman" w:hAnsi="Times New Roman" w:cs="Times New Roman"/>
          <w:sz w:val="24"/>
          <w:szCs w:val="24"/>
        </w:rPr>
        <w:t>«Выплата заработной платы другим категориям работников»</w:t>
      </w:r>
    </w:p>
    <w:p w:rsidR="00047649" w:rsidRPr="003629AB"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w:t>
      </w:r>
      <w:r w:rsidRPr="003629AB">
        <w:rPr>
          <w:rFonts w:ascii="Times New Roman" w:hAnsi="Times New Roman" w:cs="Times New Roman"/>
          <w:sz w:val="24"/>
          <w:szCs w:val="24"/>
        </w:rPr>
        <w:t xml:space="preserve"> платы работников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информационно-коммуникационными технологиями, оснащение современным оборудованием и программными продуктами для обеспечения культурной деятельности.</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1.6 «Осуществление муниципального управления в сфере культуры»</w:t>
      </w:r>
    </w:p>
    <w:p w:rsidR="00047649" w:rsidRPr="0037394B" w:rsidRDefault="00047649" w:rsidP="00047649">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7394B" w:rsidRDefault="00047649" w:rsidP="00047649">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 xml:space="preserve">1.7.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 значений (уровней) показателей для оценки эффективности деятельности высших должностных лиц субъектов Российской Федерации </w:t>
      </w:r>
      <w:r w:rsidRPr="0037394B">
        <w:rPr>
          <w:rFonts w:ascii="Times New Roman" w:hAnsi="Times New Roman" w:cs="Times New Roman"/>
          <w:sz w:val="24"/>
          <w:szCs w:val="24"/>
        </w:rPr>
        <w:lastRenderedPageBreak/>
        <w:t>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047649" w:rsidRPr="003629AB" w:rsidRDefault="00047649" w:rsidP="00047649">
      <w:pPr>
        <w:pStyle w:val="a6"/>
        <w:widowControl w:val="0"/>
        <w:tabs>
          <w:tab w:val="left" w:pos="3180"/>
        </w:tabs>
        <w:autoSpaceDE w:val="0"/>
        <w:autoSpaceDN w:val="0"/>
        <w:adjustRightInd w:val="0"/>
        <w:ind w:left="0" w:firstLine="720"/>
        <w:jc w:val="both"/>
        <w:outlineLvl w:val="3"/>
        <w:rPr>
          <w:b/>
        </w:rPr>
      </w:pPr>
      <w:r w:rsidRPr="0037394B">
        <w:rPr>
          <w:b/>
        </w:rPr>
        <w:t>В рамках основного мероприятия «Развитие  самодеятельного</w:t>
      </w:r>
      <w:r w:rsidRPr="003629AB">
        <w:rPr>
          <w:b/>
        </w:rPr>
        <w:t xml:space="preserve"> художественного и народного творчества» планируется выполнение следующих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2.1 Организация и проведение массовых мероприятий фестивалей и конкурсов, народных праздников, в т.ч. организация выставок ДПИ и НХП</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2.2 Мероприятия, направленные на пропаганду здорового образа жизни учреждений культуры.</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экспедиций.</w:t>
      </w:r>
    </w:p>
    <w:p w:rsidR="00047649" w:rsidRPr="003629AB" w:rsidRDefault="00047649" w:rsidP="00047649">
      <w:pPr>
        <w:pStyle w:val="a6"/>
        <w:widowControl w:val="0"/>
        <w:tabs>
          <w:tab w:val="left" w:pos="3180"/>
        </w:tabs>
        <w:autoSpaceDE w:val="0"/>
        <w:autoSpaceDN w:val="0"/>
        <w:adjustRightInd w:val="0"/>
        <w:ind w:left="0" w:firstLine="720"/>
        <w:jc w:val="both"/>
        <w:outlineLvl w:val="3"/>
        <w:rPr>
          <w:b/>
        </w:rPr>
      </w:pPr>
      <w:r w:rsidRPr="003629AB">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т.ч. в выставках ДПИ и НХП.</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3.2 Выявление и стимулирование результативно работающих специалистов сферы культуры, повышение профессионального уровня.</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3.3 Выявление и поддержка одаренных детей и молодежи.</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047649" w:rsidRPr="003629AB" w:rsidRDefault="00047649" w:rsidP="00047649">
      <w:pPr>
        <w:widowControl w:val="0"/>
        <w:autoSpaceDE w:val="0"/>
        <w:autoSpaceDN w:val="0"/>
        <w:adjustRightInd w:val="0"/>
        <w:spacing w:after="0" w:line="240" w:lineRule="auto"/>
        <w:ind w:firstLine="720"/>
        <w:jc w:val="both"/>
        <w:outlineLvl w:val="3"/>
        <w:rPr>
          <w:rFonts w:ascii="Times New Roman" w:hAnsi="Times New Roman"/>
          <w:b/>
          <w:sz w:val="24"/>
          <w:szCs w:val="24"/>
        </w:rPr>
      </w:pPr>
      <w:r w:rsidRPr="003629AB">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047649" w:rsidRPr="002F32BB" w:rsidRDefault="00047649" w:rsidP="00047649">
      <w:pPr>
        <w:pStyle w:val="a6"/>
        <w:numPr>
          <w:ilvl w:val="1"/>
          <w:numId w:val="10"/>
        </w:numPr>
        <w:ind w:left="0" w:firstLine="720"/>
        <w:jc w:val="both"/>
      </w:pPr>
      <w:r w:rsidRPr="003629AB">
        <w:t xml:space="preserve">Расходы на обеспечение муниципальных библиотек широкополосных доступом к сети интернет, в т.ч. </w:t>
      </w:r>
      <w:r w:rsidRPr="002F32BB">
        <w:t>формирование и ведение реестров библиотечных и музейных фондов</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t xml:space="preserve">4.2 </w:t>
      </w:r>
      <w:r w:rsidRPr="002F32BB">
        <w:rPr>
          <w:rFonts w:ascii="Times New Roman" w:hAnsi="Times New Roman"/>
        </w:rPr>
        <w:t xml:space="preserve">Комплектование книжных фондов общедоступных (публичных) библиотек. </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047649" w:rsidRPr="002F32BB" w:rsidRDefault="00047649" w:rsidP="00047649">
      <w:pPr>
        <w:spacing w:after="0" w:line="240" w:lineRule="auto"/>
        <w:ind w:firstLine="720"/>
        <w:jc w:val="both"/>
        <w:rPr>
          <w:rFonts w:ascii="Times New Roman" w:hAnsi="Times New Roman"/>
          <w:sz w:val="24"/>
          <w:szCs w:val="24"/>
        </w:rPr>
      </w:pPr>
      <w:r w:rsidRPr="002F32BB">
        <w:rPr>
          <w:rFonts w:ascii="Times New Roman" w:hAnsi="Times New Roman"/>
          <w:sz w:val="24"/>
          <w:szCs w:val="24"/>
        </w:rPr>
        <w:t>4.3  Подписка на периодические издания</w:t>
      </w:r>
    </w:p>
    <w:p w:rsidR="00047649" w:rsidRPr="002F32BB" w:rsidRDefault="00047649" w:rsidP="00047649">
      <w:pPr>
        <w:pStyle w:val="a6"/>
        <w:widowControl w:val="0"/>
        <w:tabs>
          <w:tab w:val="left" w:pos="3180"/>
        </w:tabs>
        <w:autoSpaceDE w:val="0"/>
        <w:autoSpaceDN w:val="0"/>
        <w:adjustRightInd w:val="0"/>
        <w:ind w:left="0"/>
        <w:jc w:val="both"/>
        <w:outlineLvl w:val="3"/>
      </w:pPr>
      <w:r w:rsidRPr="002F32BB">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047649" w:rsidRPr="002F32BB" w:rsidRDefault="00047649" w:rsidP="00047649">
      <w:pPr>
        <w:pStyle w:val="a6"/>
        <w:widowControl w:val="0"/>
        <w:tabs>
          <w:tab w:val="left" w:pos="3180"/>
        </w:tabs>
        <w:autoSpaceDE w:val="0"/>
        <w:autoSpaceDN w:val="0"/>
        <w:adjustRightInd w:val="0"/>
        <w:ind w:left="0" w:firstLine="720"/>
        <w:jc w:val="both"/>
        <w:outlineLvl w:val="3"/>
        <w:rPr>
          <w:b/>
        </w:rPr>
      </w:pPr>
      <w:r w:rsidRPr="002F32BB">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047649" w:rsidRPr="002F32BB" w:rsidRDefault="00047649" w:rsidP="00047649">
      <w:pPr>
        <w:pStyle w:val="a6"/>
        <w:widowControl w:val="0"/>
        <w:numPr>
          <w:ilvl w:val="1"/>
          <w:numId w:val="7"/>
        </w:numPr>
        <w:tabs>
          <w:tab w:val="left" w:pos="0"/>
        </w:tabs>
        <w:autoSpaceDE w:val="0"/>
        <w:autoSpaceDN w:val="0"/>
        <w:adjustRightInd w:val="0"/>
        <w:ind w:left="0" w:firstLine="720"/>
        <w:jc w:val="both"/>
        <w:outlineLvl w:val="3"/>
      </w:pPr>
      <w:r w:rsidRPr="002F32BB">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047649" w:rsidRPr="002F32BB" w:rsidRDefault="00047649" w:rsidP="00047649">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sidRPr="002F32BB">
        <w:rPr>
          <w:rFonts w:ascii="Times New Roman" w:hAnsi="Times New Roman"/>
          <w:sz w:val="24"/>
          <w:szCs w:val="24"/>
        </w:rPr>
        <w:lastRenderedPageBreak/>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047649" w:rsidRPr="002F32BB" w:rsidRDefault="00047649" w:rsidP="00047649">
      <w:pPr>
        <w:widowControl w:val="0"/>
        <w:tabs>
          <w:tab w:val="left" w:pos="0"/>
        </w:tabs>
        <w:autoSpaceDE w:val="0"/>
        <w:autoSpaceDN w:val="0"/>
        <w:adjustRightInd w:val="0"/>
        <w:spacing w:after="0" w:line="240" w:lineRule="auto"/>
        <w:jc w:val="both"/>
        <w:outlineLvl w:val="3"/>
        <w:rPr>
          <w:rFonts w:ascii="Times New Roman" w:hAnsi="Times New Roman"/>
        </w:rPr>
      </w:pPr>
      <w:r w:rsidRPr="002F32BB">
        <w:rPr>
          <w:rFonts w:ascii="Times New Roman" w:hAnsi="Times New Roman"/>
          <w:sz w:val="24"/>
          <w:szCs w:val="24"/>
        </w:rPr>
        <w:tab/>
        <w:t xml:space="preserve">5.2 </w:t>
      </w:r>
      <w:r w:rsidRPr="002F32BB">
        <w:rPr>
          <w:rFonts w:ascii="Times New Roman" w:hAnsi="Times New Roman"/>
        </w:rPr>
        <w:t>Аттестация рабочих мест.</w:t>
      </w:r>
    </w:p>
    <w:p w:rsidR="00047649" w:rsidRPr="002F32BB" w:rsidRDefault="00047649" w:rsidP="00047649">
      <w:pPr>
        <w:pStyle w:val="a6"/>
        <w:widowControl w:val="0"/>
        <w:tabs>
          <w:tab w:val="left" w:pos="0"/>
        </w:tabs>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047649" w:rsidRPr="002F32BB" w:rsidRDefault="00047649" w:rsidP="00047649">
      <w:pPr>
        <w:pStyle w:val="a6"/>
        <w:widowControl w:val="0"/>
        <w:tabs>
          <w:tab w:val="left" w:pos="0"/>
        </w:tabs>
        <w:autoSpaceDE w:val="0"/>
        <w:autoSpaceDN w:val="0"/>
        <w:adjustRightInd w:val="0"/>
        <w:ind w:left="0" w:firstLine="720"/>
        <w:jc w:val="both"/>
        <w:outlineLvl w:val="3"/>
      </w:pPr>
      <w:r w:rsidRPr="002F32BB">
        <w:t>5.3 Приобретение и обслуживание охранной, пожарной сигнализации, систем видеонаблюдения, контроля доступа и иных аналогичных систем, в т.ч. пусконаладочные, монтажные работы в муниципальных учреждениях культуры.</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047649" w:rsidRPr="002F32BB" w:rsidRDefault="00047649" w:rsidP="00047649">
      <w:pPr>
        <w:pStyle w:val="a6"/>
        <w:widowControl w:val="0"/>
        <w:numPr>
          <w:ilvl w:val="1"/>
          <w:numId w:val="11"/>
        </w:numPr>
        <w:autoSpaceDE w:val="0"/>
        <w:autoSpaceDN w:val="0"/>
        <w:adjustRightInd w:val="0"/>
        <w:ind w:left="0" w:firstLine="720"/>
        <w:jc w:val="both"/>
        <w:outlineLvl w:val="3"/>
      </w:pPr>
      <w:r w:rsidRPr="002F32BB">
        <w:t>Ремонт и материально-техническое оснащение объектов, находящихся в муниципальной собственности.</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047649" w:rsidRPr="002F32BB" w:rsidRDefault="00047649" w:rsidP="00047649">
      <w:pPr>
        <w:pStyle w:val="a6"/>
        <w:widowControl w:val="0"/>
        <w:numPr>
          <w:ilvl w:val="1"/>
          <w:numId w:val="11"/>
        </w:numPr>
        <w:autoSpaceDE w:val="0"/>
        <w:autoSpaceDN w:val="0"/>
        <w:adjustRightInd w:val="0"/>
        <w:ind w:left="0" w:firstLine="720"/>
        <w:jc w:val="both"/>
        <w:outlineLvl w:val="3"/>
      </w:pPr>
      <w:r w:rsidRPr="002F32BB">
        <w:t xml:space="preserve">«Государственная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  </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047649" w:rsidRPr="002F32BB" w:rsidRDefault="00047649" w:rsidP="00047649">
      <w:pPr>
        <w:pStyle w:val="a6"/>
        <w:widowControl w:val="0"/>
        <w:autoSpaceDE w:val="0"/>
        <w:autoSpaceDN w:val="0"/>
        <w:adjustRightInd w:val="0"/>
        <w:ind w:left="0" w:firstLine="720"/>
        <w:jc w:val="both"/>
        <w:outlineLvl w:val="3"/>
      </w:pPr>
      <w:r w:rsidRPr="002F32BB">
        <w:t>5.6 Проведение мероприятий по обеспечению программы «Доступная среда»</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047649" w:rsidRPr="002F32BB" w:rsidRDefault="00047649" w:rsidP="00047649">
      <w:pPr>
        <w:pStyle w:val="a6"/>
        <w:widowControl w:val="0"/>
        <w:autoSpaceDE w:val="0"/>
        <w:autoSpaceDN w:val="0"/>
        <w:adjustRightInd w:val="0"/>
        <w:ind w:left="0" w:firstLine="720"/>
        <w:jc w:val="both"/>
        <w:outlineLvl w:val="3"/>
      </w:pPr>
      <w:r w:rsidRPr="002F32BB">
        <w:t xml:space="preserve">5.7 Модернизация учреждений культурно-досугового типа в сельской местности (Капитальный ремонт)  </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047649" w:rsidRPr="002F32BB" w:rsidRDefault="00047649" w:rsidP="00047649">
      <w:pPr>
        <w:pStyle w:val="a6"/>
        <w:widowControl w:val="0"/>
        <w:autoSpaceDE w:val="0"/>
        <w:autoSpaceDN w:val="0"/>
        <w:adjustRightInd w:val="0"/>
        <w:ind w:left="0" w:firstLine="720"/>
        <w:jc w:val="both"/>
        <w:outlineLvl w:val="3"/>
      </w:pPr>
      <w:r w:rsidRPr="002F32BB">
        <w:t>5.8 Строительство, реконструкция зданий, сооружений муниципальных учреждений культуры, в т.ч. проектно-сметные документации.</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047649" w:rsidRPr="002F32BB" w:rsidRDefault="00047649" w:rsidP="00047649">
      <w:pPr>
        <w:pStyle w:val="a6"/>
        <w:widowControl w:val="0"/>
        <w:autoSpaceDE w:val="0"/>
        <w:autoSpaceDN w:val="0"/>
        <w:adjustRightInd w:val="0"/>
        <w:ind w:left="0" w:firstLine="720"/>
        <w:jc w:val="both"/>
        <w:outlineLvl w:val="3"/>
      </w:pPr>
      <w:r w:rsidRPr="002F32BB">
        <w:t>5.9 Создание модельных библиотек.</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047649" w:rsidRPr="002F32BB" w:rsidRDefault="00047649" w:rsidP="00047649">
      <w:pPr>
        <w:pStyle w:val="a6"/>
        <w:widowControl w:val="0"/>
        <w:autoSpaceDE w:val="0"/>
        <w:autoSpaceDN w:val="0"/>
        <w:adjustRightInd w:val="0"/>
        <w:ind w:left="0" w:firstLine="720"/>
        <w:jc w:val="both"/>
        <w:outlineLvl w:val="3"/>
      </w:pPr>
      <w:r w:rsidRPr="002F32BB">
        <w:t>5.10 Создание виртуального зала на базе МБМУК ЦБС «Имени М.А. Ульянова»</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047649" w:rsidRPr="0037394B" w:rsidRDefault="00047649" w:rsidP="00047649">
      <w:pPr>
        <w:pStyle w:val="a6"/>
        <w:widowControl w:val="0"/>
        <w:autoSpaceDE w:val="0"/>
        <w:autoSpaceDN w:val="0"/>
        <w:adjustRightInd w:val="0"/>
        <w:ind w:left="0" w:firstLine="720"/>
        <w:jc w:val="both"/>
        <w:outlineLvl w:val="3"/>
      </w:pPr>
      <w:r w:rsidRPr="002F32BB">
        <w:t xml:space="preserve">5.11 Государственная поддержка отрасли культуры (приобретение музыкальных 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"Муромцевская детская школа искусств" Администрации Муромцевского муниципального района </w:t>
      </w:r>
      <w:r w:rsidRPr="0037394B">
        <w:t>Омской области.</w:t>
      </w:r>
    </w:p>
    <w:p w:rsidR="00047649" w:rsidRPr="0037394B" w:rsidRDefault="00047649" w:rsidP="00047649">
      <w:pPr>
        <w:pStyle w:val="a6"/>
        <w:widowControl w:val="0"/>
        <w:autoSpaceDE w:val="0"/>
        <w:autoSpaceDN w:val="0"/>
        <w:adjustRightInd w:val="0"/>
        <w:ind w:left="0" w:firstLine="720"/>
        <w:jc w:val="both"/>
        <w:outlineLvl w:val="3"/>
      </w:pPr>
      <w:r w:rsidRPr="0037394B">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047649" w:rsidRPr="0037394B" w:rsidRDefault="00047649" w:rsidP="00047649">
      <w:pPr>
        <w:pStyle w:val="a6"/>
        <w:widowControl w:val="0"/>
        <w:autoSpaceDE w:val="0"/>
        <w:autoSpaceDN w:val="0"/>
        <w:adjustRightInd w:val="0"/>
        <w:ind w:left="0" w:firstLine="720"/>
        <w:jc w:val="both"/>
        <w:outlineLvl w:val="3"/>
      </w:pPr>
      <w:r w:rsidRPr="0037394B">
        <w:t>5.12 Обеспечение развития и укрепления материально-технической базы домов культуры в населенных пунктах с числом жителей до 50 тысяч человек.</w:t>
      </w:r>
    </w:p>
    <w:p w:rsidR="00047649" w:rsidRPr="000C3C51" w:rsidRDefault="00047649" w:rsidP="00047649">
      <w:pPr>
        <w:pStyle w:val="a6"/>
        <w:widowControl w:val="0"/>
        <w:autoSpaceDE w:val="0"/>
        <w:autoSpaceDN w:val="0"/>
        <w:adjustRightInd w:val="0"/>
        <w:ind w:left="0" w:firstLine="720"/>
        <w:jc w:val="both"/>
        <w:outlineLvl w:val="3"/>
      </w:pPr>
      <w:r w:rsidRPr="0037394B">
        <w:t xml:space="preserve">Для ежегодной оценки эффективности данного мероприятия используется целевой </w:t>
      </w:r>
      <w:r w:rsidRPr="000C3C51">
        <w:t>индикатор – Количество учреждений, получивших оборудование для МТБ.</w:t>
      </w:r>
    </w:p>
    <w:p w:rsidR="00047649" w:rsidRPr="000F1FD1" w:rsidRDefault="00047649" w:rsidP="00047649">
      <w:pPr>
        <w:pStyle w:val="a6"/>
        <w:widowControl w:val="0"/>
        <w:autoSpaceDE w:val="0"/>
        <w:autoSpaceDN w:val="0"/>
        <w:adjustRightInd w:val="0"/>
        <w:ind w:left="0" w:firstLine="720"/>
        <w:jc w:val="both"/>
        <w:outlineLvl w:val="3"/>
      </w:pPr>
      <w:r w:rsidRPr="000C3C51">
        <w:t xml:space="preserve">5.13 </w:t>
      </w:r>
      <w:r w:rsidRPr="000F1FD1">
        <w:t>Ремонт кровли по поручению Губернатора Омской области в зданиях учреждений культуры.</w:t>
      </w:r>
    </w:p>
    <w:p w:rsidR="00047649" w:rsidRPr="000F1FD1" w:rsidRDefault="00047649" w:rsidP="00047649">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в которых сделан ремонт кровли.</w:t>
      </w:r>
    </w:p>
    <w:p w:rsidR="00047649" w:rsidRPr="000F1FD1" w:rsidRDefault="00047649" w:rsidP="00047649">
      <w:pPr>
        <w:pStyle w:val="a6"/>
        <w:widowControl w:val="0"/>
        <w:autoSpaceDE w:val="0"/>
        <w:autoSpaceDN w:val="0"/>
        <w:adjustRightInd w:val="0"/>
        <w:ind w:left="0" w:firstLine="720"/>
        <w:jc w:val="both"/>
        <w:outlineLvl w:val="3"/>
      </w:pPr>
      <w:r w:rsidRPr="000F1FD1">
        <w:t xml:space="preserve">5.14 Государственная поддержка отрасли культуры (приобретение музыкальных </w:t>
      </w:r>
      <w:r w:rsidRPr="000F1FD1">
        <w:lastRenderedPageBreak/>
        <w:t>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Муромцевская детская школа искусств "Школа ремесел" Администрации Муромцевского муниципального района Омской области.</w:t>
      </w:r>
    </w:p>
    <w:p w:rsidR="00047649" w:rsidRPr="000F1FD1" w:rsidRDefault="00047649" w:rsidP="00047649">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047649" w:rsidRPr="000F1FD1" w:rsidRDefault="00047649" w:rsidP="00047649">
      <w:pPr>
        <w:pStyle w:val="a6"/>
        <w:widowControl w:val="0"/>
        <w:autoSpaceDE w:val="0"/>
        <w:autoSpaceDN w:val="0"/>
        <w:adjustRightInd w:val="0"/>
        <w:ind w:left="0" w:firstLine="720"/>
        <w:jc w:val="both"/>
        <w:outlineLvl w:val="3"/>
        <w:rPr>
          <w:b/>
        </w:rPr>
      </w:pPr>
      <w:r w:rsidRPr="000F1FD1">
        <w:rPr>
          <w:b/>
        </w:rPr>
        <w:t>В рамках основного мероприятия «Создание и модернизация туристских объектов» планируется выполнение следующих мероприятий:</w:t>
      </w:r>
    </w:p>
    <w:p w:rsidR="00047649" w:rsidRPr="000F1FD1" w:rsidRDefault="00047649" w:rsidP="00047649">
      <w:pPr>
        <w:pStyle w:val="a6"/>
        <w:widowControl w:val="0"/>
        <w:numPr>
          <w:ilvl w:val="1"/>
          <w:numId w:val="12"/>
        </w:numPr>
        <w:autoSpaceDE w:val="0"/>
        <w:autoSpaceDN w:val="0"/>
        <w:adjustRightInd w:val="0"/>
        <w:ind w:left="0" w:firstLine="720"/>
        <w:jc w:val="both"/>
        <w:outlineLvl w:val="3"/>
      </w:pPr>
      <w:r w:rsidRPr="000F1FD1">
        <w:t>Строительство (реконструкция) объектов обеспечивающей инфраструктуры туристских комплексов.</w:t>
      </w:r>
    </w:p>
    <w:p w:rsidR="00047649" w:rsidRPr="003629AB" w:rsidRDefault="00047649" w:rsidP="00047649">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w:t>
      </w:r>
      <w:r w:rsidRPr="003629AB">
        <w:t xml:space="preserve"> используется целевой индикатор – количество вновь построенных учреждений, введенных в эксплуатацию.</w:t>
      </w:r>
    </w:p>
    <w:p w:rsidR="00047649" w:rsidRPr="003629AB" w:rsidRDefault="00047649" w:rsidP="00047649">
      <w:pPr>
        <w:pStyle w:val="a6"/>
        <w:widowControl w:val="0"/>
        <w:numPr>
          <w:ilvl w:val="1"/>
          <w:numId w:val="12"/>
        </w:numPr>
        <w:autoSpaceDE w:val="0"/>
        <w:autoSpaceDN w:val="0"/>
        <w:adjustRightInd w:val="0"/>
        <w:ind w:left="0" w:firstLine="720"/>
        <w:jc w:val="both"/>
        <w:outlineLvl w:val="3"/>
      </w:pPr>
      <w:r w:rsidRPr="003629AB">
        <w:t>Капитальный ремонт объектов обеспечивающей инфраструктуры туристских комплексов.</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047649" w:rsidRPr="003629AB" w:rsidRDefault="00047649" w:rsidP="00047649">
      <w:pPr>
        <w:pStyle w:val="a6"/>
        <w:widowControl w:val="0"/>
        <w:autoSpaceDE w:val="0"/>
        <w:autoSpaceDN w:val="0"/>
        <w:adjustRightInd w:val="0"/>
        <w:ind w:left="0" w:firstLine="720"/>
        <w:jc w:val="both"/>
        <w:outlineLvl w:val="3"/>
        <w:rPr>
          <w:b/>
        </w:rPr>
      </w:pPr>
      <w:r w:rsidRPr="003629AB">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7.1 Организация и проведение семинаров, консультаций, стажировок, мастер-классов, круглых столов в сфере туризма.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047649" w:rsidRPr="003629AB" w:rsidRDefault="00047649" w:rsidP="00047649">
      <w:pPr>
        <w:pStyle w:val="a6"/>
        <w:widowControl w:val="0"/>
        <w:numPr>
          <w:ilvl w:val="1"/>
          <w:numId w:val="13"/>
        </w:numPr>
        <w:autoSpaceDE w:val="0"/>
        <w:autoSpaceDN w:val="0"/>
        <w:adjustRightInd w:val="0"/>
        <w:ind w:left="0" w:firstLine="720"/>
        <w:jc w:val="both"/>
        <w:outlineLvl w:val="3"/>
      </w:pPr>
      <w:r w:rsidRPr="003629AB">
        <w:t>Создание условий для развития сферы туризма и разработку лучшего туристического маршрута, разработка экскурсионных программ.</w:t>
      </w:r>
    </w:p>
    <w:p w:rsidR="00047649" w:rsidRPr="003629AB" w:rsidRDefault="00047649" w:rsidP="00047649">
      <w:pPr>
        <w:pStyle w:val="a6"/>
        <w:widowControl w:val="0"/>
        <w:autoSpaceDE w:val="0"/>
        <w:autoSpaceDN w:val="0"/>
        <w:adjustRightInd w:val="0"/>
        <w:ind w:left="0" w:firstLine="1080"/>
        <w:jc w:val="both"/>
        <w:outlineLvl w:val="3"/>
      </w:pPr>
      <w:r w:rsidRPr="003629AB">
        <w:t>Для ежегодной оценки эффективности данного мероприятия используется целевой индикатор – количество презентаций инвестиционных проектов</w:t>
      </w:r>
    </w:p>
    <w:p w:rsidR="00047649" w:rsidRPr="003629AB" w:rsidRDefault="00047649" w:rsidP="00047649">
      <w:pPr>
        <w:pStyle w:val="a6"/>
        <w:widowControl w:val="0"/>
        <w:autoSpaceDE w:val="0"/>
        <w:autoSpaceDN w:val="0"/>
        <w:adjustRightInd w:val="0"/>
        <w:ind w:left="0" w:firstLine="720"/>
        <w:jc w:val="both"/>
        <w:outlineLvl w:val="3"/>
        <w:rPr>
          <w:b/>
        </w:rPr>
      </w:pPr>
      <w:r w:rsidRPr="003629AB">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8.1 Внедрение инновационных технологий и инструментов по продвижению туристского продукта Муромцевского района  (специализированные мероприятия, рекламно-информационные туры, интернет – ресурсы)</w:t>
      </w:r>
    </w:p>
    <w:p w:rsidR="00047649" w:rsidRPr="003629AB" w:rsidRDefault="00047649" w:rsidP="00047649">
      <w:pPr>
        <w:pStyle w:val="a6"/>
        <w:widowControl w:val="0"/>
        <w:autoSpaceDE w:val="0"/>
        <w:autoSpaceDN w:val="0"/>
        <w:adjustRightInd w:val="0"/>
        <w:ind w:left="0" w:firstLine="720"/>
        <w:jc w:val="both"/>
        <w:outlineLvl w:val="3"/>
      </w:pPr>
      <w:r w:rsidRPr="003629AB">
        <w:t xml:space="preserve">Для ежегодной оценки эффективности данного мероприятия используется целевой индикатор – количество мероприятий </w:t>
      </w:r>
    </w:p>
    <w:p w:rsidR="00047649" w:rsidRPr="003629AB" w:rsidRDefault="00047649" w:rsidP="00047649">
      <w:pPr>
        <w:pStyle w:val="a6"/>
        <w:widowControl w:val="0"/>
        <w:autoSpaceDE w:val="0"/>
        <w:autoSpaceDN w:val="0"/>
        <w:adjustRightInd w:val="0"/>
        <w:ind w:left="0" w:firstLine="720"/>
        <w:jc w:val="both"/>
        <w:outlineLvl w:val="3"/>
      </w:pPr>
      <w:r w:rsidRPr="003629AB">
        <w:t>8.2 Организация системы туристской навигации на территории Муромцевского муниципального района, в том числе установка рекламных щитов со схемами расположения достопримечательностей района, установка дорожных указателей к объектам турпоказа.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установленных рекламных конструкций.</w:t>
      </w:r>
    </w:p>
    <w:p w:rsidR="00047649" w:rsidRPr="003629AB" w:rsidRDefault="00047649" w:rsidP="00047649">
      <w:pPr>
        <w:widowControl w:val="0"/>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b/>
          <w:sz w:val="24"/>
          <w:szCs w:val="24"/>
        </w:rPr>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047649" w:rsidRPr="003629AB" w:rsidRDefault="00047649" w:rsidP="00047649">
      <w:pPr>
        <w:pStyle w:val="a6"/>
        <w:widowControl w:val="0"/>
        <w:autoSpaceDE w:val="0"/>
        <w:autoSpaceDN w:val="0"/>
        <w:adjustRightInd w:val="0"/>
        <w:ind w:left="0" w:firstLine="720"/>
        <w:jc w:val="both"/>
        <w:outlineLvl w:val="3"/>
      </w:pPr>
      <w:r w:rsidRPr="003629AB">
        <w:t>9.2 Организация и проведение мероприятий, направленных на противодействие идеологии терроризма, экстремизма.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 xml:space="preserve">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w:t>
      </w:r>
      <w:r w:rsidRPr="003629AB">
        <w:lastRenderedPageBreak/>
        <w:t>терроризма.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выпущенных статей.</w:t>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br/>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047649" w:rsidRPr="003629AB" w:rsidRDefault="00047649" w:rsidP="00047649">
      <w:pPr>
        <w:widowControl w:val="0"/>
        <w:autoSpaceDE w:val="0"/>
        <w:autoSpaceDN w:val="0"/>
        <w:adjustRightInd w:val="0"/>
        <w:spacing w:after="0" w:line="240" w:lineRule="auto"/>
        <w:ind w:firstLine="540"/>
        <w:jc w:val="center"/>
        <w:rPr>
          <w:rFonts w:ascii="Times New Roman" w:hAnsi="Times New Roman"/>
          <w:sz w:val="24"/>
          <w:szCs w:val="24"/>
        </w:rPr>
      </w:pP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1 664 669 545,53</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185 171 080,98</w:t>
      </w:r>
      <w:r w:rsidRPr="003629AB">
        <w:rPr>
          <w:rFonts w:ascii="Times New Roman" w:hAnsi="Times New Roman"/>
          <w:sz w:val="24"/>
          <w:szCs w:val="24"/>
        </w:rPr>
        <w:t xml:space="preserve">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211 520 000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211 520 000</w:t>
      </w:r>
      <w:r w:rsidRPr="003629AB">
        <w:rPr>
          <w:rFonts w:ascii="Times New Roman" w:hAnsi="Times New Roman"/>
          <w:sz w:val="24"/>
          <w:szCs w:val="24"/>
        </w:rPr>
        <w:t>,00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211 520 000</w:t>
      </w:r>
      <w:r w:rsidRPr="003629AB">
        <w:rPr>
          <w:rFonts w:ascii="Times New Roman" w:hAnsi="Times New Roman"/>
          <w:sz w:val="24"/>
          <w:szCs w:val="24"/>
        </w:rPr>
        <w:t>,00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211 520 000</w:t>
      </w:r>
      <w:r w:rsidRPr="003629AB">
        <w:rPr>
          <w:rFonts w:ascii="Times New Roman" w:hAnsi="Times New Roman"/>
          <w:sz w:val="24"/>
          <w:szCs w:val="24"/>
        </w:rPr>
        <w:t>,00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211 520 000</w:t>
      </w:r>
      <w:r w:rsidRPr="003629AB">
        <w:rPr>
          <w:rFonts w:ascii="Times New Roman" w:hAnsi="Times New Roman"/>
          <w:sz w:val="24"/>
          <w:szCs w:val="24"/>
        </w:rPr>
        <w:t>,00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1 482 656 533,75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129 538 421,72</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211 520 000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211 520 000</w:t>
      </w:r>
      <w:r w:rsidRPr="003629AB">
        <w:rPr>
          <w:rFonts w:ascii="Times New Roman" w:hAnsi="Times New Roman"/>
          <w:sz w:val="24"/>
          <w:szCs w:val="24"/>
        </w:rPr>
        <w:t>,00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211 520 000</w:t>
      </w:r>
      <w:r w:rsidRPr="003629AB">
        <w:rPr>
          <w:rFonts w:ascii="Times New Roman" w:hAnsi="Times New Roman"/>
          <w:sz w:val="24"/>
          <w:szCs w:val="24"/>
        </w:rPr>
        <w:t>,00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211 520 000</w:t>
      </w:r>
      <w:r w:rsidRPr="003629AB">
        <w:rPr>
          <w:rFonts w:ascii="Times New Roman" w:hAnsi="Times New Roman"/>
          <w:sz w:val="24"/>
          <w:szCs w:val="24"/>
        </w:rPr>
        <w:t>,00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211 520 000</w:t>
      </w:r>
      <w:r w:rsidRPr="003629AB">
        <w:rPr>
          <w:rFonts w:ascii="Times New Roman" w:hAnsi="Times New Roman"/>
          <w:sz w:val="24"/>
          <w:szCs w:val="24"/>
        </w:rPr>
        <w:t>,00 рублей.</w:t>
      </w:r>
    </w:p>
    <w:p w:rsidR="008310A2" w:rsidRPr="003629AB"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172 826 514,98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8310A2" w:rsidRDefault="008310A2" w:rsidP="008310A2">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8310A2" w:rsidRDefault="008310A2" w:rsidP="008310A2">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8310A2" w:rsidRDefault="008310A2" w:rsidP="008310A2">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8310A2" w:rsidRDefault="008310A2" w:rsidP="008310A2">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53 853 929,95 рублей</w:t>
      </w:r>
    </w:p>
    <w:p w:rsidR="00047649" w:rsidRPr="003629AB" w:rsidRDefault="00047649" w:rsidP="00047649">
      <w:pPr>
        <w:spacing w:after="0" w:line="240" w:lineRule="auto"/>
        <w:jc w:val="both"/>
        <w:rPr>
          <w:rFonts w:ascii="Times New Roman" w:hAnsi="Times New Roman"/>
          <w:sz w:val="24"/>
          <w:szCs w:val="24"/>
        </w:rPr>
      </w:pPr>
      <w:r>
        <w:rPr>
          <w:rFonts w:ascii="Times New Roman" w:hAnsi="Times New Roman"/>
          <w:sz w:val="24"/>
          <w:szCs w:val="24"/>
        </w:rPr>
        <w:tab/>
      </w: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047649" w:rsidRPr="003629AB" w:rsidRDefault="00047649" w:rsidP="00047649">
      <w:pPr>
        <w:widowControl w:val="0"/>
        <w:autoSpaceDE w:val="0"/>
        <w:autoSpaceDN w:val="0"/>
        <w:adjustRightInd w:val="0"/>
        <w:spacing w:after="0" w:line="240" w:lineRule="auto"/>
        <w:ind w:firstLine="709"/>
        <w:jc w:val="both"/>
        <w:rPr>
          <w:rFonts w:ascii="Times New Roman" w:hAnsi="Times New Roman"/>
          <w:sz w:val="24"/>
          <w:szCs w:val="24"/>
        </w:rPr>
      </w:pPr>
    </w:p>
    <w:p w:rsidR="00047649" w:rsidRPr="003629AB" w:rsidRDefault="00047649" w:rsidP="00047649">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8. Ожидаемые результаты реализации подпрограммы</w:t>
      </w:r>
    </w:p>
    <w:p w:rsidR="00047649" w:rsidRPr="003629AB" w:rsidRDefault="00047649" w:rsidP="00047649">
      <w:pPr>
        <w:widowControl w:val="0"/>
        <w:autoSpaceDE w:val="0"/>
        <w:autoSpaceDN w:val="0"/>
        <w:adjustRightInd w:val="0"/>
        <w:spacing w:after="0" w:line="240" w:lineRule="auto"/>
        <w:jc w:val="center"/>
        <w:outlineLvl w:val="3"/>
        <w:rPr>
          <w:rFonts w:ascii="Times New Roman" w:hAnsi="Times New Roman"/>
          <w:sz w:val="24"/>
          <w:szCs w:val="24"/>
        </w:rPr>
      </w:pP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047649" w:rsidRPr="003629AB" w:rsidRDefault="00047649" w:rsidP="00047649">
      <w:pPr>
        <w:pStyle w:val="a6"/>
        <w:numPr>
          <w:ilvl w:val="0"/>
          <w:numId w:val="8"/>
        </w:numPr>
        <w:tabs>
          <w:tab w:val="left" w:pos="1134"/>
        </w:tabs>
        <w:ind w:left="0" w:firstLine="709"/>
        <w:jc w:val="both"/>
      </w:pPr>
      <w:r w:rsidRPr="003629AB">
        <w:t>Повышение уровня удовлетворенности населения качеством предоставления услуг в сфере культуры, в том числе по годам:</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lastRenderedPageBreak/>
        <w:t>2028 год – 99%</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047649">
      <w:pPr>
        <w:pStyle w:val="a6"/>
        <w:numPr>
          <w:ilvl w:val="0"/>
          <w:numId w:val="8"/>
        </w:numPr>
        <w:tabs>
          <w:tab w:val="left" w:pos="1134"/>
        </w:tabs>
        <w:ind w:left="0" w:firstLine="709"/>
        <w:jc w:val="both"/>
      </w:pPr>
      <w:r w:rsidRPr="003629AB">
        <w:t>Увеличение количества населения, участвующего в платных досуговых мероприятиях, в том числе по годам:</w:t>
      </w:r>
    </w:p>
    <w:p w:rsidR="00047649" w:rsidRPr="003629AB" w:rsidRDefault="00047649" w:rsidP="00047649">
      <w:pPr>
        <w:pStyle w:val="a6"/>
        <w:ind w:left="0"/>
        <w:jc w:val="both"/>
      </w:pPr>
      <w:r w:rsidRPr="003629AB">
        <w:t>2022 год – 9216 человек</w:t>
      </w:r>
    </w:p>
    <w:p w:rsidR="00047649" w:rsidRPr="003629AB" w:rsidRDefault="00047649" w:rsidP="00047649">
      <w:pPr>
        <w:pStyle w:val="a6"/>
        <w:ind w:left="0"/>
        <w:jc w:val="both"/>
      </w:pPr>
      <w:r w:rsidRPr="003629AB">
        <w:t>2023 год – 9308 человек</w:t>
      </w:r>
    </w:p>
    <w:p w:rsidR="00047649" w:rsidRPr="003629AB" w:rsidRDefault="00047649" w:rsidP="00047649">
      <w:pPr>
        <w:pStyle w:val="a6"/>
        <w:ind w:left="0"/>
        <w:jc w:val="both"/>
      </w:pPr>
      <w:r w:rsidRPr="003629AB">
        <w:t>2024 год – 9401 человек</w:t>
      </w:r>
    </w:p>
    <w:p w:rsidR="00047649" w:rsidRPr="003629AB" w:rsidRDefault="00047649" w:rsidP="00047649">
      <w:pPr>
        <w:pStyle w:val="a6"/>
        <w:ind w:left="0"/>
        <w:jc w:val="both"/>
      </w:pPr>
      <w:r w:rsidRPr="003629AB">
        <w:t>2025 год – 9495 человек</w:t>
      </w:r>
    </w:p>
    <w:p w:rsidR="00047649" w:rsidRPr="003629AB" w:rsidRDefault="00047649" w:rsidP="00047649">
      <w:pPr>
        <w:pStyle w:val="a6"/>
        <w:ind w:left="0"/>
        <w:jc w:val="both"/>
      </w:pPr>
      <w:r w:rsidRPr="003629AB">
        <w:t xml:space="preserve">2026 год – 9589 человек </w:t>
      </w:r>
    </w:p>
    <w:p w:rsidR="00047649" w:rsidRPr="003629AB" w:rsidRDefault="00047649" w:rsidP="00047649">
      <w:pPr>
        <w:pStyle w:val="a6"/>
        <w:ind w:left="0"/>
        <w:jc w:val="both"/>
      </w:pPr>
      <w:r w:rsidRPr="003629AB">
        <w:t>2027 год – 9684 человек</w:t>
      </w:r>
    </w:p>
    <w:p w:rsidR="00047649" w:rsidRPr="003629AB" w:rsidRDefault="00047649" w:rsidP="00047649">
      <w:pPr>
        <w:pStyle w:val="a6"/>
        <w:ind w:left="0"/>
        <w:jc w:val="both"/>
      </w:pPr>
      <w:r w:rsidRPr="003629AB">
        <w:t>2028 год – 9780 человек</w:t>
      </w:r>
    </w:p>
    <w:p w:rsidR="00047649" w:rsidRPr="003629AB" w:rsidRDefault="00047649" w:rsidP="00047649">
      <w:pPr>
        <w:pStyle w:val="a6"/>
        <w:ind w:left="0"/>
        <w:jc w:val="both"/>
      </w:pPr>
      <w:r w:rsidRPr="003629AB">
        <w:t>2029 год – 9877 человек</w:t>
      </w:r>
    </w:p>
    <w:p w:rsidR="00047649" w:rsidRPr="003629AB" w:rsidRDefault="00047649" w:rsidP="00047649">
      <w:pPr>
        <w:pStyle w:val="a6"/>
        <w:ind w:left="0"/>
        <w:jc w:val="both"/>
      </w:pPr>
      <w:r w:rsidRPr="003629AB">
        <w:t>2030 год – 9975 человек</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 в том числе по годам:</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2022 год – 85%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2024 год – 90%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2025 год – 95%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2028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047649" w:rsidRPr="003629AB" w:rsidRDefault="00047649" w:rsidP="00047649">
      <w:pPr>
        <w:pStyle w:val="a6"/>
        <w:ind w:left="0" w:firstLine="720"/>
        <w:jc w:val="both"/>
      </w:pPr>
      <w:r w:rsidRPr="003629AB">
        <w:t>2022 год – 13  единиц</w:t>
      </w:r>
    </w:p>
    <w:p w:rsidR="00047649" w:rsidRPr="003629AB" w:rsidRDefault="00047649" w:rsidP="00047649">
      <w:pPr>
        <w:pStyle w:val="a6"/>
        <w:ind w:left="0" w:firstLine="720"/>
        <w:jc w:val="both"/>
      </w:pPr>
      <w:r w:rsidRPr="003629AB">
        <w:t>2023 год – 15 единиц</w:t>
      </w:r>
    </w:p>
    <w:p w:rsidR="00047649" w:rsidRPr="003629AB" w:rsidRDefault="00047649" w:rsidP="00047649">
      <w:pPr>
        <w:pStyle w:val="a6"/>
        <w:ind w:left="0"/>
        <w:jc w:val="both"/>
      </w:pPr>
      <w:r w:rsidRPr="003629AB">
        <w:t xml:space="preserve">            2024 год – 17 единиц</w:t>
      </w:r>
    </w:p>
    <w:p w:rsidR="00047649" w:rsidRPr="003629AB" w:rsidRDefault="00047649" w:rsidP="00047649">
      <w:pPr>
        <w:pStyle w:val="a6"/>
        <w:ind w:left="0"/>
        <w:jc w:val="both"/>
      </w:pPr>
      <w:r w:rsidRPr="003629AB">
        <w:t xml:space="preserve">            2025 год – 18 единиц</w:t>
      </w:r>
    </w:p>
    <w:p w:rsidR="00047649" w:rsidRPr="003629AB" w:rsidRDefault="00047649" w:rsidP="00047649">
      <w:pPr>
        <w:pStyle w:val="a6"/>
        <w:ind w:left="0"/>
        <w:jc w:val="both"/>
      </w:pPr>
      <w:r w:rsidRPr="003629AB">
        <w:t xml:space="preserve">            2026 год – 20  единиц</w:t>
      </w:r>
    </w:p>
    <w:p w:rsidR="00047649" w:rsidRPr="003629AB" w:rsidRDefault="00047649" w:rsidP="00047649">
      <w:pPr>
        <w:pStyle w:val="a6"/>
        <w:ind w:left="0"/>
        <w:jc w:val="both"/>
      </w:pPr>
      <w:r w:rsidRPr="003629AB">
        <w:t xml:space="preserve">            2027 год – 22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047649" w:rsidRPr="003629AB" w:rsidRDefault="00047649" w:rsidP="00047649">
      <w:pPr>
        <w:pStyle w:val="a6"/>
        <w:ind w:left="0"/>
        <w:jc w:val="both"/>
      </w:pPr>
      <w:r w:rsidRPr="003629AB">
        <w:t xml:space="preserve">            2029 год – 28 единиц</w:t>
      </w:r>
    </w:p>
    <w:p w:rsidR="00047649" w:rsidRPr="003629AB" w:rsidRDefault="00047649" w:rsidP="00047649">
      <w:pPr>
        <w:pStyle w:val="a6"/>
        <w:ind w:left="0"/>
        <w:jc w:val="both"/>
      </w:pPr>
      <w:r w:rsidRPr="003629AB">
        <w:t xml:space="preserve">            2030 год – 30 единиц</w:t>
      </w:r>
    </w:p>
    <w:p w:rsidR="00047649" w:rsidRPr="003629AB" w:rsidRDefault="00047649" w:rsidP="00047649">
      <w:pPr>
        <w:pStyle w:val="ConsPlusCell"/>
        <w:ind w:firstLine="720"/>
        <w:jc w:val="both"/>
        <w:rPr>
          <w:sz w:val="24"/>
          <w:szCs w:val="24"/>
        </w:rPr>
      </w:pPr>
      <w:r w:rsidRPr="003629AB">
        <w:rPr>
          <w:sz w:val="24"/>
          <w:szCs w:val="24"/>
        </w:rPr>
        <w:t>7. Увеличение количества мест, размещенных в коллективных средствах размещения, в том числе по годам:</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1300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1350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1370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1600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1800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1800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2000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–2000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–2100 единиц</w:t>
      </w:r>
    </w:p>
    <w:p w:rsidR="00047649" w:rsidRPr="003629AB" w:rsidRDefault="00047649" w:rsidP="00047649">
      <w:pPr>
        <w:pStyle w:val="ConsPlusCell"/>
        <w:ind w:firstLine="720"/>
        <w:jc w:val="both"/>
        <w:rPr>
          <w:sz w:val="24"/>
          <w:szCs w:val="24"/>
        </w:rPr>
      </w:pPr>
      <w:r w:rsidRPr="003629AB">
        <w:rPr>
          <w:sz w:val="24"/>
          <w:szCs w:val="24"/>
        </w:rPr>
        <w:lastRenderedPageBreak/>
        <w:t>8. Увеличение численности занятого населения в сфере туризма, в том числе по годам:</w:t>
      </w:r>
    </w:p>
    <w:p w:rsidR="00047649" w:rsidRPr="003629AB" w:rsidRDefault="00047649" w:rsidP="00047649">
      <w:pPr>
        <w:pStyle w:val="ConsPlusCell"/>
        <w:jc w:val="both"/>
        <w:rPr>
          <w:sz w:val="24"/>
          <w:szCs w:val="24"/>
        </w:rPr>
      </w:pPr>
      <w:r w:rsidRPr="003629AB">
        <w:rPr>
          <w:sz w:val="24"/>
          <w:szCs w:val="24"/>
        </w:rPr>
        <w:t xml:space="preserve">            2022 год – 70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80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90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100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115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120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140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150человек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150 человек</w:t>
      </w:r>
    </w:p>
    <w:p w:rsidR="00047649" w:rsidRPr="003629AB" w:rsidRDefault="00047649" w:rsidP="00047649">
      <w:pPr>
        <w:pStyle w:val="ConsPlusCell"/>
        <w:ind w:firstLine="720"/>
        <w:jc w:val="both"/>
        <w:rPr>
          <w:sz w:val="24"/>
          <w:szCs w:val="24"/>
        </w:rPr>
      </w:pPr>
      <w:r w:rsidRPr="003629AB">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2 единицы</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–1 единица</w:t>
      </w:r>
    </w:p>
    <w:p w:rsidR="00047649" w:rsidRPr="003629AB" w:rsidRDefault="00047649" w:rsidP="00047649">
      <w:pPr>
        <w:autoSpaceDE w:val="0"/>
        <w:autoSpaceDN w:val="0"/>
        <w:adjustRightInd w:val="0"/>
        <w:spacing w:after="0" w:line="240" w:lineRule="auto"/>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709"/>
        <w:jc w:val="center"/>
        <w:rPr>
          <w:rFonts w:ascii="Times New Roman" w:hAnsi="Times New Roman"/>
          <w:sz w:val="24"/>
          <w:szCs w:val="24"/>
        </w:rPr>
      </w:pPr>
      <w:r w:rsidRPr="003629AB">
        <w:rPr>
          <w:rFonts w:ascii="Times New Roman" w:hAnsi="Times New Roman"/>
          <w:sz w:val="24"/>
          <w:szCs w:val="24"/>
        </w:rPr>
        <w:t>9. Описание системы управления реализацией подпрограммы</w:t>
      </w:r>
    </w:p>
    <w:p w:rsidR="00047649" w:rsidRPr="003629AB" w:rsidRDefault="00047649" w:rsidP="00047649">
      <w:pPr>
        <w:autoSpaceDE w:val="0"/>
        <w:autoSpaceDN w:val="0"/>
        <w:adjustRightInd w:val="0"/>
        <w:spacing w:after="0" w:line="240" w:lineRule="auto"/>
        <w:ind w:firstLine="709"/>
        <w:jc w:val="center"/>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Общее руководство и контроль за ходом реализации Подпрограммы осуществляет Комитет культуры, ежегодно уточняя целевые показатели и финансовые средства по программным мероприятиям, с учетом выделяемых на реализацию подпрограммы финансовых средств.</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Контроль за ходом реализации Подпрограммы осуществляется на основе проводимого мониторинга, измерения целевых показателей и индикаторов.</w:t>
      </w:r>
    </w:p>
    <w:p w:rsidR="00047649" w:rsidRPr="003629AB" w:rsidRDefault="00047649" w:rsidP="0004764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ab/>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lastRenderedPageBreak/>
        <w:t>Контроль за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047649" w:rsidRPr="003629AB" w:rsidRDefault="00047649" w:rsidP="00047649">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047649" w:rsidRPr="003629AB" w:rsidRDefault="00047649" w:rsidP="00047649">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047649" w:rsidRPr="003629AB" w:rsidTr="00FA0E3A">
        <w:tc>
          <w:tcPr>
            <w:tcW w:w="4608" w:type="dxa"/>
          </w:tcPr>
          <w:p w:rsidR="00047649" w:rsidRPr="003629AB" w:rsidRDefault="00047649" w:rsidP="00FA0E3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Наименование риска</w:t>
            </w:r>
          </w:p>
        </w:tc>
        <w:tc>
          <w:tcPr>
            <w:tcW w:w="4963" w:type="dxa"/>
          </w:tcPr>
          <w:p w:rsidR="00047649" w:rsidRPr="003629AB" w:rsidRDefault="00047649" w:rsidP="00FA0E3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Мероприятие по снижению вероятности возникновения риска</w:t>
            </w:r>
          </w:p>
        </w:tc>
      </w:tr>
      <w:tr w:rsidR="00047649" w:rsidRPr="003629AB" w:rsidTr="00FA0E3A">
        <w:tc>
          <w:tcPr>
            <w:tcW w:w="9571" w:type="dxa"/>
            <w:gridSpan w:val="2"/>
          </w:tcPr>
          <w:p w:rsidR="00047649" w:rsidRPr="003629AB" w:rsidRDefault="00047649" w:rsidP="00047649">
            <w:pPr>
              <w:pStyle w:val="a6"/>
              <w:numPr>
                <w:ilvl w:val="0"/>
                <w:numId w:val="6"/>
              </w:numPr>
              <w:autoSpaceDE w:val="0"/>
              <w:autoSpaceDN w:val="0"/>
              <w:adjustRightInd w:val="0"/>
              <w:ind w:left="0"/>
            </w:pPr>
            <w:r w:rsidRPr="003629AB">
              <w:t>Финансовые риски</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Существенное, (по сравнению с утвержденным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Привлечение внебюджетных средств финансирования на реализацию мероприятий Подпрограммы</w:t>
            </w:r>
          </w:p>
        </w:tc>
      </w:tr>
      <w:tr w:rsidR="00047649" w:rsidRPr="003629AB" w:rsidTr="00FA0E3A">
        <w:tc>
          <w:tcPr>
            <w:tcW w:w="9571" w:type="dxa"/>
            <w:gridSpan w:val="2"/>
          </w:tcPr>
          <w:p w:rsidR="00047649" w:rsidRPr="003629AB" w:rsidRDefault="00047649" w:rsidP="00047649">
            <w:pPr>
              <w:pStyle w:val="a6"/>
              <w:numPr>
                <w:ilvl w:val="0"/>
                <w:numId w:val="6"/>
              </w:numPr>
              <w:autoSpaceDE w:val="0"/>
              <w:autoSpaceDN w:val="0"/>
              <w:adjustRightInd w:val="0"/>
              <w:ind w:left="0"/>
            </w:pPr>
            <w:r w:rsidRPr="003629AB">
              <w:t>Организационные риски</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Несогласованность действий организаций, вовлеченных в процесс реализации Программы, пассивность участия в Программе ее исполнителей</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Регулярное информирование участников Подпрограммы о ходе ее реализации. Организация работы организационных комитетов по подготовке и проведению мероприятий Подпрограммы, с разработкой планов и назначением ответственных. Поддержание постоянных контактов с исполнителями и участниками Подпрограммы.</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Недостижение целевых показателей Программы</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выполнения Подпрограммы, корректировка соответствующих мероприятий и разработка дополнительных мер по реализации мероприятий.</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Дефицит квалифицированных кадров</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Проведение профориентационной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047649" w:rsidRPr="003629AB" w:rsidTr="00FA0E3A">
        <w:tc>
          <w:tcPr>
            <w:tcW w:w="4608" w:type="dxa"/>
          </w:tcPr>
          <w:p w:rsidR="00047649" w:rsidRPr="003629AB" w:rsidRDefault="00047649" w:rsidP="00047649">
            <w:pPr>
              <w:pStyle w:val="a6"/>
              <w:numPr>
                <w:ilvl w:val="0"/>
                <w:numId w:val="6"/>
              </w:numPr>
              <w:autoSpaceDE w:val="0"/>
              <w:autoSpaceDN w:val="0"/>
              <w:adjustRightInd w:val="0"/>
              <w:ind w:left="0"/>
            </w:pPr>
            <w:r w:rsidRPr="003629AB">
              <w:t>Социально-экономические и социально-политические риски</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Рост инфляции, существенно выходящий за пределы прогнозных оценок</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Корректировка настоящей Подпрограммы, внесение изменений в объемы финансирования и план мероприятий</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изменений в законодательстве РФ, внесение при необходимости изменений в Программу</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Снижение существующего турпотока</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предпочтений туристов, активизация продвижения Муромцевского муниципального района на туристических рынках</w:t>
            </w:r>
          </w:p>
        </w:tc>
      </w:tr>
    </w:tbl>
    <w:p w:rsidR="00113F14" w:rsidRDefault="00113F14" w:rsidP="00113F14"/>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r w:rsidRPr="003629AB">
              <w:rPr>
                <w:sz w:val="24"/>
                <w:szCs w:val="24"/>
              </w:rPr>
              <w:t>Межпоселенческое казенное  учреждение «Центр по делам молодежи, физической культуры и спорта» Муромцевского муниципального района Омской области (далее - МП КУ «ЦДМФКиС»)</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t>МП КУ «ЦДМФКиС»</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«ЦДМФКиС»,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lastRenderedPageBreak/>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Муромцевском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392F71">
              <w:rPr>
                <w:rFonts w:ascii="Times New Roman" w:hAnsi="Times New Roman"/>
                <w:sz w:val="24"/>
                <w:szCs w:val="24"/>
              </w:rPr>
              <w:t>106 350 140,52</w:t>
            </w:r>
            <w:r w:rsidRPr="003629AB">
              <w:rPr>
                <w:rFonts w:ascii="Times New Roman" w:hAnsi="Times New Roman"/>
                <w:b/>
                <w:bCs/>
                <w:sz w:val="24"/>
                <w:szCs w:val="24"/>
              </w:rPr>
              <w:t xml:space="preserve"> </w:t>
            </w:r>
            <w:r w:rsidRPr="003629AB">
              <w:rPr>
                <w:rFonts w:ascii="Times New Roman" w:hAnsi="Times New Roman"/>
                <w:sz w:val="24"/>
                <w:szCs w:val="24"/>
              </w:rPr>
              <w:t>рубл</w:t>
            </w:r>
            <w:r w:rsidR="00996FF1">
              <w:rPr>
                <w:rFonts w:ascii="Times New Roman" w:hAnsi="Times New Roman"/>
                <w:sz w:val="24"/>
                <w:szCs w:val="24"/>
              </w:rPr>
              <w:t>я</w:t>
            </w:r>
            <w:r w:rsidRPr="003629AB">
              <w:rPr>
                <w:rFonts w:ascii="Times New Roman" w:hAnsi="Times New Roman"/>
                <w:sz w:val="24"/>
                <w:szCs w:val="24"/>
              </w:rPr>
              <w:t xml:space="preserve">, в том числе: </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sidR="0016373E">
              <w:rPr>
                <w:rFonts w:ascii="Times New Roman" w:hAnsi="Times New Roman"/>
                <w:sz w:val="24"/>
                <w:szCs w:val="24"/>
              </w:rPr>
              <w:t>9 184 773,22</w:t>
            </w:r>
            <w:r w:rsidRPr="003629AB">
              <w:rPr>
                <w:rFonts w:ascii="Times New Roman" w:hAnsi="Times New Roman"/>
                <w:sz w:val="24"/>
                <w:szCs w:val="24"/>
              </w:rPr>
              <w:t xml:space="preserve"> рубл</w:t>
            </w:r>
            <w:r w:rsidR="0016373E">
              <w:rPr>
                <w:rFonts w:ascii="Times New Roman" w:hAnsi="Times New Roman"/>
                <w:sz w:val="24"/>
                <w:szCs w:val="24"/>
              </w:rPr>
              <w:t>я</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sidR="00996FF1">
              <w:rPr>
                <w:rFonts w:ascii="Times New Roman" w:hAnsi="Times New Roman"/>
                <w:sz w:val="24"/>
                <w:szCs w:val="24"/>
              </w:rPr>
              <w:t>10 624 742,96</w:t>
            </w:r>
            <w:r w:rsidRPr="003629AB">
              <w:rPr>
                <w:rFonts w:ascii="Times New Roman" w:hAnsi="Times New Roman"/>
                <w:sz w:val="24"/>
                <w:szCs w:val="24"/>
              </w:rPr>
              <w:t xml:space="preserve"> рубл</w:t>
            </w:r>
            <w:r w:rsidR="00996FF1">
              <w:rPr>
                <w:rFonts w:ascii="Times New Roman" w:hAnsi="Times New Roman"/>
                <w:sz w:val="24"/>
                <w:szCs w:val="24"/>
              </w:rPr>
              <w:t>я</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sidR="00392F71">
              <w:rPr>
                <w:rFonts w:ascii="Times New Roman" w:hAnsi="Times New Roman"/>
                <w:sz w:val="24"/>
                <w:szCs w:val="24"/>
              </w:rPr>
              <w:t>–</w:t>
            </w:r>
            <w:r w:rsidRPr="003629AB">
              <w:rPr>
                <w:rFonts w:ascii="Times New Roman" w:hAnsi="Times New Roman"/>
                <w:sz w:val="24"/>
                <w:szCs w:val="24"/>
              </w:rPr>
              <w:t xml:space="preserve"> </w:t>
            </w:r>
            <w:r w:rsidR="00392F71">
              <w:rPr>
                <w:rFonts w:ascii="Times New Roman" w:hAnsi="Times New Roman"/>
                <w:sz w:val="24"/>
                <w:szCs w:val="24"/>
              </w:rPr>
              <w:t>12 780 932,34</w:t>
            </w:r>
            <w:r w:rsidRPr="003629AB">
              <w:rPr>
                <w:rFonts w:ascii="Times New Roman" w:hAnsi="Times New Roman"/>
                <w:sz w:val="24"/>
                <w:szCs w:val="24"/>
              </w:rPr>
              <w:t xml:space="preserve"> рубл</w:t>
            </w:r>
            <w:r w:rsidR="00C8588C">
              <w:rPr>
                <w:rFonts w:ascii="Times New Roman" w:hAnsi="Times New Roman"/>
                <w:sz w:val="24"/>
                <w:szCs w:val="24"/>
              </w:rPr>
              <w:t>ей</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sidR="007E6513">
              <w:rPr>
                <w:rFonts w:ascii="Times New Roman" w:hAnsi="Times New Roman"/>
                <w:sz w:val="24"/>
                <w:szCs w:val="24"/>
              </w:rPr>
              <w:t>14 530 978</w:t>
            </w:r>
            <w:r w:rsidR="00C8588C">
              <w:rPr>
                <w:rFonts w:ascii="Times New Roman" w:hAnsi="Times New Roman"/>
                <w:sz w:val="24"/>
                <w:szCs w:val="24"/>
              </w:rPr>
              <w:t>,00</w:t>
            </w:r>
            <w:r w:rsidRPr="003629AB">
              <w:rPr>
                <w:rFonts w:ascii="Times New Roman" w:hAnsi="Times New Roman"/>
                <w:sz w:val="24"/>
                <w:szCs w:val="24"/>
              </w:rPr>
              <w:t xml:space="preserve"> рубл</w:t>
            </w:r>
            <w:r w:rsidR="00C8588C">
              <w:rPr>
                <w:rFonts w:ascii="Times New Roman" w:hAnsi="Times New Roman"/>
                <w:sz w:val="24"/>
                <w:szCs w:val="24"/>
              </w:rPr>
              <w:t>ей</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sidR="007E6513">
              <w:rPr>
                <w:rFonts w:ascii="Times New Roman" w:hAnsi="Times New Roman"/>
                <w:sz w:val="24"/>
                <w:szCs w:val="24"/>
              </w:rPr>
              <w:t>14 530 978</w:t>
            </w:r>
            <w:r w:rsidR="00C8588C">
              <w:rPr>
                <w:rFonts w:ascii="Times New Roman" w:hAnsi="Times New Roman"/>
                <w:sz w:val="24"/>
                <w:szCs w:val="24"/>
              </w:rPr>
              <w:t>,00</w:t>
            </w:r>
            <w:r w:rsidRPr="003629AB">
              <w:rPr>
                <w:rFonts w:ascii="Times New Roman" w:hAnsi="Times New Roman"/>
                <w:sz w:val="24"/>
                <w:szCs w:val="24"/>
              </w:rPr>
              <w:t xml:space="preserve"> рубл</w:t>
            </w:r>
            <w:r w:rsidR="00C8588C">
              <w:rPr>
                <w:rFonts w:ascii="Times New Roman" w:hAnsi="Times New Roman"/>
                <w:sz w:val="24"/>
                <w:szCs w:val="24"/>
              </w:rPr>
              <w:t>ей</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sidR="007E6513">
              <w:rPr>
                <w:rFonts w:ascii="Times New Roman" w:hAnsi="Times New Roman"/>
                <w:sz w:val="24"/>
                <w:szCs w:val="24"/>
              </w:rPr>
              <w:t>14 618 083</w:t>
            </w:r>
            <w:r w:rsidRPr="003629AB">
              <w:rPr>
                <w:rFonts w:ascii="Times New Roman" w:hAnsi="Times New Roman"/>
                <w:sz w:val="24"/>
                <w:szCs w:val="24"/>
              </w:rPr>
              <w:t>,00 рубль;</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2028 год - 10 0</w:t>
            </w:r>
            <w:r>
              <w:rPr>
                <w:rFonts w:ascii="Times New Roman" w:hAnsi="Times New Roman"/>
                <w:sz w:val="24"/>
                <w:szCs w:val="24"/>
              </w:rPr>
              <w:t>26</w:t>
            </w:r>
            <w:r w:rsidRPr="003629AB">
              <w:rPr>
                <w:rFonts w:ascii="Times New Roman" w:hAnsi="Times New Roman"/>
                <w:sz w:val="24"/>
                <w:szCs w:val="24"/>
              </w:rPr>
              <w:t> 551,00 рубль;</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507BD0" w:rsidRPr="003629AB" w:rsidRDefault="004157F6" w:rsidP="00507BD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sidR="00392F71">
              <w:rPr>
                <w:rFonts w:ascii="Times New Roman" w:hAnsi="Times New Roman"/>
                <w:sz w:val="24"/>
                <w:szCs w:val="24"/>
              </w:rPr>
              <w:t>106 055 140,52</w:t>
            </w:r>
            <w:r w:rsidR="00507BD0" w:rsidRPr="003629AB">
              <w:rPr>
                <w:rFonts w:ascii="Times New Roman" w:hAnsi="Times New Roman"/>
                <w:b/>
                <w:bCs/>
                <w:sz w:val="24"/>
                <w:szCs w:val="24"/>
              </w:rPr>
              <w:t xml:space="preserve"> </w:t>
            </w:r>
            <w:r w:rsidR="00507BD0" w:rsidRPr="003629AB">
              <w:rPr>
                <w:rFonts w:ascii="Times New Roman" w:hAnsi="Times New Roman"/>
                <w:sz w:val="24"/>
                <w:szCs w:val="24"/>
              </w:rPr>
              <w:t>рубл</w:t>
            </w:r>
            <w:r w:rsidR="007E6513">
              <w:rPr>
                <w:rFonts w:ascii="Times New Roman" w:hAnsi="Times New Roman"/>
                <w:sz w:val="24"/>
                <w:szCs w:val="24"/>
              </w:rPr>
              <w:t>ей</w:t>
            </w:r>
            <w:r w:rsidR="00507BD0" w:rsidRPr="003629AB">
              <w:rPr>
                <w:rFonts w:ascii="Times New Roman" w:hAnsi="Times New Roman"/>
                <w:sz w:val="24"/>
                <w:szCs w:val="24"/>
              </w:rPr>
              <w:t xml:space="preserve">, в том числе: </w:t>
            </w:r>
          </w:p>
          <w:p w:rsidR="00507BD0" w:rsidRPr="003629AB" w:rsidRDefault="00507BD0" w:rsidP="00507BD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sidR="0016373E">
              <w:rPr>
                <w:rFonts w:ascii="Times New Roman" w:hAnsi="Times New Roman"/>
                <w:sz w:val="24"/>
                <w:szCs w:val="24"/>
              </w:rPr>
              <w:t>8 964 773,22</w:t>
            </w:r>
            <w:r w:rsidRPr="003629AB">
              <w:rPr>
                <w:rFonts w:ascii="Times New Roman" w:hAnsi="Times New Roman"/>
                <w:sz w:val="24"/>
                <w:szCs w:val="24"/>
              </w:rPr>
              <w:t xml:space="preserve"> рубл</w:t>
            </w:r>
            <w:r w:rsidR="0016373E">
              <w:rPr>
                <w:rFonts w:ascii="Times New Roman" w:hAnsi="Times New Roman"/>
                <w:sz w:val="24"/>
                <w:szCs w:val="24"/>
              </w:rPr>
              <w:t>я</w:t>
            </w:r>
            <w:r w:rsidRPr="003629AB">
              <w:rPr>
                <w:rFonts w:ascii="Times New Roman" w:hAnsi="Times New Roman"/>
                <w:sz w:val="24"/>
                <w:szCs w:val="24"/>
              </w:rPr>
              <w:t>;</w:t>
            </w:r>
          </w:p>
          <w:p w:rsidR="00507BD0" w:rsidRPr="003629AB" w:rsidRDefault="00507BD0" w:rsidP="00507BD0">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sidR="00996FF1">
              <w:rPr>
                <w:rFonts w:ascii="Times New Roman" w:hAnsi="Times New Roman"/>
                <w:sz w:val="24"/>
                <w:szCs w:val="24"/>
              </w:rPr>
              <w:t>10 549 742,96</w:t>
            </w:r>
            <w:r w:rsidRPr="003629AB">
              <w:rPr>
                <w:rFonts w:ascii="Times New Roman" w:hAnsi="Times New Roman"/>
                <w:sz w:val="24"/>
                <w:szCs w:val="24"/>
              </w:rPr>
              <w:t xml:space="preserve"> рубл</w:t>
            </w:r>
            <w:r w:rsidR="00996FF1">
              <w:rPr>
                <w:rFonts w:ascii="Times New Roman" w:hAnsi="Times New Roman"/>
                <w:sz w:val="24"/>
                <w:szCs w:val="24"/>
              </w:rPr>
              <w:t>я</w:t>
            </w:r>
            <w:r w:rsidRPr="003629AB">
              <w:rPr>
                <w:rFonts w:ascii="Times New Roman" w:hAnsi="Times New Roman"/>
                <w:sz w:val="24"/>
                <w:szCs w:val="24"/>
              </w:rPr>
              <w:t>;</w:t>
            </w:r>
          </w:p>
          <w:p w:rsidR="00C8588C" w:rsidRPr="003629AB" w:rsidRDefault="00C8588C" w:rsidP="00C8588C">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sidR="00392F71">
              <w:rPr>
                <w:rFonts w:ascii="Times New Roman" w:hAnsi="Times New Roman"/>
                <w:sz w:val="24"/>
                <w:szCs w:val="24"/>
              </w:rPr>
              <w:t>–</w:t>
            </w:r>
            <w:r w:rsidRPr="003629AB">
              <w:rPr>
                <w:rFonts w:ascii="Times New Roman" w:hAnsi="Times New Roman"/>
                <w:sz w:val="24"/>
                <w:szCs w:val="24"/>
              </w:rPr>
              <w:t xml:space="preserve"> </w:t>
            </w:r>
            <w:r w:rsidR="00392F71">
              <w:rPr>
                <w:rFonts w:ascii="Times New Roman" w:hAnsi="Times New Roman"/>
                <w:sz w:val="24"/>
                <w:szCs w:val="24"/>
              </w:rPr>
              <w:t>12 780 932,34</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7E6513" w:rsidRPr="003629AB" w:rsidRDefault="007E6513" w:rsidP="007E6513">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7E6513" w:rsidRPr="003629AB" w:rsidRDefault="007E6513" w:rsidP="007E6513">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7E6513" w:rsidRPr="003629AB" w:rsidRDefault="007E6513" w:rsidP="007E6513">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14 618 083</w:t>
            </w:r>
            <w:r w:rsidRPr="003629AB">
              <w:rPr>
                <w:rFonts w:ascii="Times New Roman" w:hAnsi="Times New Roman"/>
                <w:sz w:val="24"/>
                <w:szCs w:val="24"/>
              </w:rPr>
              <w:t>,00 рубль;</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2028 год - 10 0</w:t>
            </w:r>
            <w:r>
              <w:rPr>
                <w:rFonts w:ascii="Times New Roman" w:hAnsi="Times New Roman"/>
                <w:sz w:val="24"/>
                <w:szCs w:val="24"/>
              </w:rPr>
              <w:t>26</w:t>
            </w:r>
            <w:r w:rsidRPr="003629AB">
              <w:rPr>
                <w:rFonts w:ascii="Times New Roman" w:hAnsi="Times New Roman"/>
                <w:sz w:val="24"/>
                <w:szCs w:val="24"/>
              </w:rPr>
              <w:t> 551,00 рубль;</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4157F6"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A61E40" w:rsidRPr="003629AB"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Увеличение доли молодежи в возрасте от 14 до 35 лет вовлеченных в реализацию мероприятий по основным направлениям молодежной политики, к </w:t>
            </w:r>
            <w:r w:rsidRPr="003629AB">
              <w:rPr>
                <w:sz w:val="24"/>
                <w:szCs w:val="24"/>
              </w:rPr>
              <w:lastRenderedPageBreak/>
              <w:t>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систематически занимающихся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поселениях. На территории Муромцевского лицея и Артынской СОШ по программе "Газпромнефть- детям" оборудованы современные спортивные площадки. В р.п. Муромцево произведено устройство открытой площадки с уличными тренажерами для 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w:t>
      </w:r>
      <w:r w:rsidRPr="003629AB">
        <w:rPr>
          <w:rFonts w:ascii="Times New Roman" w:hAnsi="Times New Roman"/>
          <w:sz w:val="24"/>
          <w:szCs w:val="24"/>
        </w:rPr>
        <w:lastRenderedPageBreak/>
        <w:t>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lastRenderedPageBreak/>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Муромцевском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w:lastRenderedPageBreak/>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До – доля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r w:rsidRPr="003629AB">
        <w:rPr>
          <w:rFonts w:ascii="Times New Roman" w:hAnsi="Times New Roman"/>
          <w:sz w:val="24"/>
          <w:szCs w:val="24"/>
        </w:rPr>
        <w:t xml:space="preserve">Чв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r w:rsidRPr="003629AB">
        <w:rPr>
          <w:rFonts w:ascii="Times New Roman" w:hAnsi="Times New Roman"/>
          <w:sz w:val="24"/>
          <w:szCs w:val="24"/>
        </w:rPr>
        <w:t xml:space="preserve">Чм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При расчете значения целевого индикатора используются данные мониторинга, проводимого МП КУ «ЦДМФКиС»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Ду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политики на период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Чм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софинансирования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В рамках основного мероприятия «Развитие физической культуры и массового спорта в Муромцевском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«ЦДМФКиС».</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приобретенного спортивного инвентаря и иного инвентаря и оборудования, наградной атрибутики, средств наглядной агитации и т.д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наглядной агитации и т.д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«ЦДМФКиС».</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6. Строительство крытого хоккейного корта в р.п.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«ЦДМФКиС».</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«ЦДМФКиС».</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lastRenderedPageBreak/>
        <w:t>При расчете значения целевых индикаторов используются данные мониторинга, проводимого МП КУ «ЦДМФКиС».</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1. Проведение мероприятий, направленных на профилактику правонарушений, потребления наркотических и психоактивных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392F71" w:rsidRPr="003629AB" w:rsidRDefault="007E6513"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392F71">
        <w:rPr>
          <w:rFonts w:ascii="Times New Roman" w:hAnsi="Times New Roman"/>
          <w:sz w:val="24"/>
          <w:szCs w:val="24"/>
        </w:rPr>
        <w:t>106 350 140,52</w:t>
      </w:r>
      <w:r w:rsidR="00392F71" w:rsidRPr="003629AB">
        <w:rPr>
          <w:rFonts w:ascii="Times New Roman" w:hAnsi="Times New Roman"/>
          <w:b/>
          <w:bCs/>
          <w:sz w:val="24"/>
          <w:szCs w:val="24"/>
        </w:rPr>
        <w:t xml:space="preserve"> </w:t>
      </w:r>
      <w:r w:rsidR="00392F71" w:rsidRPr="003629AB">
        <w:rPr>
          <w:rFonts w:ascii="Times New Roman" w:hAnsi="Times New Roman"/>
          <w:sz w:val="24"/>
          <w:szCs w:val="24"/>
        </w:rPr>
        <w:t>рубл</w:t>
      </w:r>
      <w:r w:rsidR="00392F71">
        <w:rPr>
          <w:rFonts w:ascii="Times New Roman" w:hAnsi="Times New Roman"/>
          <w:sz w:val="24"/>
          <w:szCs w:val="24"/>
        </w:rPr>
        <w:t>я</w:t>
      </w:r>
      <w:r w:rsidR="00392F71" w:rsidRPr="003629AB">
        <w:rPr>
          <w:rFonts w:ascii="Times New Roman" w:hAnsi="Times New Roman"/>
          <w:sz w:val="24"/>
          <w:szCs w:val="24"/>
        </w:rPr>
        <w:t xml:space="preserve">, в том числе: </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9 184 773,22</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10 624 742,96</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12 780 932,34</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14 618 083</w:t>
      </w:r>
      <w:r w:rsidRPr="003629AB">
        <w:rPr>
          <w:rFonts w:ascii="Times New Roman" w:hAnsi="Times New Roman"/>
          <w:sz w:val="24"/>
          <w:szCs w:val="24"/>
        </w:rPr>
        <w:t>,00 рубль;</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2028 год - 10 0</w:t>
      </w:r>
      <w:r>
        <w:rPr>
          <w:rFonts w:ascii="Times New Roman" w:hAnsi="Times New Roman"/>
          <w:sz w:val="24"/>
          <w:szCs w:val="24"/>
        </w:rPr>
        <w:t>26</w:t>
      </w:r>
      <w:r w:rsidRPr="003629AB">
        <w:rPr>
          <w:rFonts w:ascii="Times New Roman" w:hAnsi="Times New Roman"/>
          <w:sz w:val="24"/>
          <w:szCs w:val="24"/>
        </w:rPr>
        <w:t> 551,00 рубль;</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106 055 140,52</w:t>
      </w:r>
      <w:r w:rsidRPr="003629AB">
        <w:rPr>
          <w:rFonts w:ascii="Times New Roman" w:hAnsi="Times New Roman"/>
          <w:b/>
          <w:bCs/>
          <w:sz w:val="24"/>
          <w:szCs w:val="24"/>
        </w:rPr>
        <w:t xml:space="preserve">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8 964 773,22</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10 549 742,96</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12 780 932,34</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14 618 083</w:t>
      </w:r>
      <w:r w:rsidRPr="003629AB">
        <w:rPr>
          <w:rFonts w:ascii="Times New Roman" w:hAnsi="Times New Roman"/>
          <w:sz w:val="24"/>
          <w:szCs w:val="24"/>
        </w:rPr>
        <w:t>,00 рубль;</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2028 год - 10 0</w:t>
      </w:r>
      <w:r>
        <w:rPr>
          <w:rFonts w:ascii="Times New Roman" w:hAnsi="Times New Roman"/>
          <w:sz w:val="24"/>
          <w:szCs w:val="24"/>
        </w:rPr>
        <w:t>26</w:t>
      </w:r>
      <w:r w:rsidRPr="003629AB">
        <w:rPr>
          <w:rFonts w:ascii="Times New Roman" w:hAnsi="Times New Roman"/>
          <w:sz w:val="24"/>
          <w:szCs w:val="24"/>
        </w:rPr>
        <w:t> 551,00 рубль;</w:t>
      </w:r>
    </w:p>
    <w:p w:rsidR="00392F71" w:rsidRPr="003629AB"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392F71" w:rsidRDefault="00392F71" w:rsidP="00392F71">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МП КУ «ЦДМФКиС» осуществляет оперативное управление и контроль за ходом реализации подпрограммы, организацию проведения работы по формированию </w:t>
      </w:r>
      <w:r w:rsidRPr="003629AB">
        <w:rPr>
          <w:rFonts w:ascii="Times New Roman" w:hAnsi="Times New Roman"/>
          <w:sz w:val="24"/>
          <w:szCs w:val="24"/>
        </w:rPr>
        <w:lastRenderedPageBreak/>
        <w:t>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По итогам отчетного финансового года МП КУ «ЦДМФКиС»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до1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t>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Муромцевскому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Муромцевскому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w:t>
            </w:r>
            <w:r w:rsidRPr="003629AB">
              <w:rPr>
                <w:rFonts w:ascii="Times New Roman" w:hAnsi="Times New Roman"/>
                <w:sz w:val="24"/>
                <w:szCs w:val="24"/>
              </w:rPr>
              <w:lastRenderedPageBreak/>
              <w:t>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lastRenderedPageBreak/>
              <w:t xml:space="preserve">Администрация Муромцевского муниципального района и её структурные </w:t>
            </w:r>
            <w:r w:rsidRPr="003629AB">
              <w:rPr>
                <w:sz w:val="24"/>
                <w:szCs w:val="24"/>
              </w:rPr>
              <w:lastRenderedPageBreak/>
              <w:t>подразделения, Управления Министерства труда и социального развития Омской области по Муромцевскому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2.  Повышение конкурентоспособности безработных граждан с учетом потребности рынка труда муниципального района  Омской области.</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36631">
              <w:rPr>
                <w:rFonts w:ascii="Times New Roman" w:hAnsi="Times New Roman"/>
                <w:sz w:val="24"/>
                <w:szCs w:val="24"/>
              </w:rPr>
              <w:t> 289 393,28</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536631" w:rsidP="00EB6DEC">
            <w:pPr>
              <w:spacing w:after="0" w:line="240" w:lineRule="auto"/>
              <w:jc w:val="both"/>
              <w:rPr>
                <w:rFonts w:ascii="Times New Roman" w:hAnsi="Times New Roman"/>
                <w:sz w:val="24"/>
                <w:szCs w:val="24"/>
              </w:rPr>
            </w:pPr>
            <w:r>
              <w:rPr>
                <w:rFonts w:ascii="Times New Roman" w:hAnsi="Times New Roman"/>
                <w:sz w:val="24"/>
                <w:szCs w:val="24"/>
              </w:rPr>
              <w:t>6 910 083,71</w:t>
            </w:r>
            <w:r w:rsidR="00EB6DEC" w:rsidRPr="00EB6B06">
              <w:rPr>
                <w:rFonts w:ascii="Times New Roman" w:hAnsi="Times New Roman"/>
                <w:sz w:val="24"/>
                <w:szCs w:val="24"/>
              </w:rPr>
              <w:t xml:space="preserve"> рублей,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2025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Муромцевский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w:t>
      </w:r>
      <w:r w:rsidRPr="00EB6B06">
        <w:rPr>
          <w:rFonts w:ascii="Times New Roman" w:hAnsi="Times New Roman"/>
          <w:sz w:val="24"/>
          <w:szCs w:val="24"/>
        </w:rPr>
        <w:lastRenderedPageBreak/>
        <w:t>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Кабызинское, Кондратьевское, Курганское, Пореченское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w:t>
      </w:r>
      <w:r w:rsidRPr="00EB6B06">
        <w:rPr>
          <w:rFonts w:ascii="Times New Roman" w:hAnsi="Times New Roman"/>
          <w:sz w:val="24"/>
          <w:szCs w:val="24"/>
        </w:rPr>
        <w:lastRenderedPageBreak/>
        <w:t>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на конец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2.  Повышение конкурентоспособности безработных граждан с учетом потребности рынка труда муниципального района  Омской области.</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lastRenderedPageBreak/>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вакансий рабочих мест, </w:t>
      </w:r>
      <w:r w:rsidRPr="00EB6B06">
        <w:rPr>
          <w:rFonts w:ascii="Times New Roman" w:hAnsi="Times New Roman"/>
          <w:sz w:val="24"/>
          <w:szCs w:val="24"/>
        </w:rPr>
        <w:lastRenderedPageBreak/>
        <w:t>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6. Оказание содействия самозанятости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самозанятости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Содействие работодателям в   обеспечении занятости   отдельных категорий граждан (инвалиды, многодетные родители, родители, воспитывающие детей-инвалидов, 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w:t>
      </w:r>
      <w:r w:rsidRPr="00D96772">
        <w:rPr>
          <w:rFonts w:ascii="Times New Roman" w:hAnsi="Times New Roman"/>
          <w:sz w:val="24"/>
          <w:szCs w:val="24"/>
        </w:rPr>
        <w:lastRenderedPageBreak/>
        <w:t xml:space="preserve">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536631" w:rsidRPr="00EB6B06" w:rsidRDefault="004157F6"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536631"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536631">
        <w:rPr>
          <w:rFonts w:ascii="Times New Roman" w:hAnsi="Times New Roman"/>
          <w:sz w:val="24"/>
          <w:szCs w:val="24"/>
        </w:rPr>
        <w:t>8 289 393,28</w:t>
      </w:r>
      <w:r w:rsidR="00536631" w:rsidRPr="00EB6B06">
        <w:rPr>
          <w:rFonts w:ascii="Times New Roman" w:hAnsi="Times New Roman"/>
          <w:sz w:val="24"/>
          <w:szCs w:val="24"/>
        </w:rPr>
        <w:t xml:space="preserve"> рубл</w:t>
      </w:r>
      <w:r w:rsidR="00536631">
        <w:rPr>
          <w:rFonts w:ascii="Times New Roman" w:hAnsi="Times New Roman"/>
          <w:sz w:val="24"/>
          <w:szCs w:val="24"/>
        </w:rPr>
        <w:t>я</w:t>
      </w:r>
      <w:r w:rsidR="00536631" w:rsidRPr="00EB6B06">
        <w:rPr>
          <w:rFonts w:ascii="Times New Roman" w:hAnsi="Times New Roman"/>
          <w:sz w:val="24"/>
          <w:szCs w:val="24"/>
        </w:rPr>
        <w:t>, в том числе:</w:t>
      </w:r>
    </w:p>
    <w:p w:rsidR="00536631" w:rsidRPr="00EB6B06" w:rsidRDefault="00536631"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779 472,97</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1 120 174,63</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36631"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536631" w:rsidRPr="00EB6B06" w:rsidRDefault="00536631" w:rsidP="00536631">
      <w:pPr>
        <w:spacing w:after="0" w:line="240" w:lineRule="auto"/>
        <w:jc w:val="both"/>
        <w:rPr>
          <w:rFonts w:ascii="Times New Roman" w:hAnsi="Times New Roman"/>
          <w:sz w:val="24"/>
          <w:szCs w:val="24"/>
        </w:rPr>
      </w:pPr>
      <w:r>
        <w:rPr>
          <w:rFonts w:ascii="Times New Roman" w:hAnsi="Times New Roman"/>
          <w:sz w:val="24"/>
          <w:szCs w:val="24"/>
        </w:rPr>
        <w:t>6 910 083,71</w:t>
      </w:r>
      <w:r w:rsidRPr="00EB6B06">
        <w:rPr>
          <w:rFonts w:ascii="Times New Roman" w:hAnsi="Times New Roman"/>
          <w:sz w:val="24"/>
          <w:szCs w:val="24"/>
        </w:rPr>
        <w:t xml:space="preserve"> рублей, в том числе:</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779 472,97</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1 017 174,63</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2025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В случае если мероприятие подпрограммы реализуется на условиях софинансирования за счёт средств областного и местного бюджетов, объём финансирования указывается в общей сумме с выделением долей каждой стороны.  Распределение долей софинансирования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Доля трудоустроенных граждан от числа обратившихся в центр занятости в целях поиска работы к концу 2030 года в пределах  73,0 % (2022 год – 65,0 %, 2023 год – 66,0 %, 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Муромцевскому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Контроль за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контроля за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 xml:space="preserve">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w:t>
      </w:r>
      <w:r w:rsidRPr="00EB6B06">
        <w:rPr>
          <w:rFonts w:ascii="Times New Roman" w:hAnsi="Times New Roman"/>
          <w:sz w:val="24"/>
          <w:szCs w:val="24"/>
        </w:rPr>
        <w:lastRenderedPageBreak/>
        <w:t>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
    <w:p w:rsidR="004157F6" w:rsidRPr="00EB6B06" w:rsidRDefault="004157F6" w:rsidP="004157F6"/>
    <w:p w:rsidR="006469CA" w:rsidRPr="006469CA" w:rsidRDefault="006469CA" w:rsidP="006469CA">
      <w:pPr>
        <w:pStyle w:val="ConsPlusCell"/>
        <w:jc w:val="right"/>
        <w:rPr>
          <w:sz w:val="24"/>
          <w:szCs w:val="24"/>
        </w:rPr>
      </w:pPr>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Администрация Муромцевского муниципального района Омской 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"Муромцевская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 Муромцевская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2022-2030 г.г.</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536631">
              <w:rPr>
                <w:sz w:val="24"/>
                <w:szCs w:val="24"/>
              </w:rPr>
              <w:t>6</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 10000,00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lastRenderedPageBreak/>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536631">
              <w:rPr>
                <w:sz w:val="24"/>
                <w:szCs w:val="24"/>
              </w:rPr>
              <w:t>6</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год – 10000,00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lastRenderedPageBreak/>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Муромцевский район расположен в северо-восточной части Омской области. С востока граничит с Новосибирской областью, на севере – с Седельниковским и Тарским, на юге - с Нижнеомским районами Омской области. Западная граница с Большереченским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По площади Муромцевский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ю.ш., 74°40' з.д., 76°19'30" в.д. Районный центр – р.п.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городское.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r w:rsidRPr="006469CA">
              <w:rPr>
                <w:sz w:val="24"/>
                <w:szCs w:val="24"/>
              </w:rPr>
              <w:t>Муромцевский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с </w:t>
      </w:r>
      <w:r>
        <w:rPr>
          <w:sz w:val="24"/>
          <w:szCs w:val="24"/>
        </w:rPr>
        <w:t>за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 xml:space="preserve">6416 человек). </w:t>
      </w:r>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w:t>
      </w:r>
      <w:r w:rsidRPr="006469CA">
        <w:rPr>
          <w:sz w:val="24"/>
          <w:szCs w:val="24"/>
        </w:rPr>
        <w:lastRenderedPageBreak/>
        <w:t xml:space="preserve">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проживают в р.п.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Среди других поселений наиболее населены Берга</w:t>
      </w:r>
      <w:r w:rsidR="00D77B02">
        <w:rPr>
          <w:sz w:val="24"/>
          <w:szCs w:val="24"/>
        </w:rPr>
        <w:t>макское сельское поселение - 7,7</w:t>
      </w:r>
      <w:r w:rsidRPr="006469CA">
        <w:rPr>
          <w:sz w:val="24"/>
          <w:szCs w:val="24"/>
        </w:rPr>
        <w:t>% (</w:t>
      </w:r>
      <w:r w:rsidR="00D77B02">
        <w:rPr>
          <w:sz w:val="24"/>
          <w:szCs w:val="24"/>
        </w:rPr>
        <w:t>1571</w:t>
      </w:r>
      <w:r w:rsidRPr="006469CA">
        <w:rPr>
          <w:sz w:val="24"/>
          <w:szCs w:val="24"/>
        </w:rPr>
        <w:t xml:space="preserve"> человек), Артынское сельское поселение - 5,5% (</w:t>
      </w:r>
      <w:r w:rsidR="00D77B02">
        <w:rPr>
          <w:sz w:val="24"/>
          <w:szCs w:val="24"/>
        </w:rPr>
        <w:t>1128</w:t>
      </w:r>
      <w:r w:rsidRPr="006469CA">
        <w:rPr>
          <w:sz w:val="24"/>
          <w:szCs w:val="24"/>
        </w:rPr>
        <w:t xml:space="preserve"> человек), Камышино-Курское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естественная убыль населения - 218 человек  (родившиеся - 198 человек, умершие - 416 человек).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Муромцевский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Муромцевский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r w:rsidRPr="006469CA">
        <w:rPr>
          <w:sz w:val="24"/>
          <w:szCs w:val="24"/>
          <w:lang w:val="en-US"/>
        </w:rPr>
        <w:t>COVID</w:t>
      </w:r>
      <w:r w:rsidRPr="006469CA">
        <w:rPr>
          <w:sz w:val="24"/>
          <w:szCs w:val="24"/>
        </w:rPr>
        <w:t>-19 сделал основной вклад в сверхсмертность.</w:t>
      </w:r>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инфекционными и 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первичная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lastRenderedPageBreak/>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первичные</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Муромцевском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п/п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Муромцевский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Курение табака </w:t>
            </w:r>
            <w:r w:rsidRPr="006469CA">
              <w:rPr>
                <w:rFonts w:ascii="Times New Roman" w:hAnsi="Times New Roman"/>
                <w:sz w:val="24"/>
                <w:szCs w:val="24"/>
              </w:rPr>
              <w:lastRenderedPageBreak/>
              <w:t>(употребление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lastRenderedPageBreak/>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потребления наркотических средств и психотропных веществ без 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t>Низкая физическая активность (недостаток физической 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Нерациональное питание (неприемлемая 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Высокий абсолютный суммарный сердечно-сосудистый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Очень высокий абсолютный суммарный сердечно-сосудистый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Гиперхолестеринемия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t xml:space="preserve">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 На протяжении рассматриваемого периода данный показатель существенно не изменялся. В 2020 году </w:t>
      </w:r>
      <w:r w:rsidRPr="006469CA">
        <w:rPr>
          <w:rFonts w:ascii="Times New Roman" w:hAnsi="Times New Roman"/>
          <w:sz w:val="24"/>
          <w:szCs w:val="24"/>
        </w:rPr>
        <w:lastRenderedPageBreak/>
        <w:t xml:space="preserve">распространенность фактора риска «нерациональное питание» на территории Муромцевского района значительно превышала среднеобластной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среднеобластной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населения; 2019 г. - 49231,54; в 2020 г. - 29 967,95), однако в отчетном 2020 году данный показатель превышал показатель средний по области на 66,71% (среднеобластной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83,69% (2018 г. - 37143,63 на 100 тыс. населения; 2019 г. - 68 228,77), а в 2020 снизился на 61,19% (2020 г. - 26482,37 на 100 тыс. населения), однако превышал среднеобластной показатель на 70,74% (показатель средний по Омской области в 2020 г. - 15 510,23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среднеобластной на 257,31% (среднеобластной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(среднеобластной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среднеобластной на 28,34% (среднеобластной показатель - 5 119,72).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среднеобластной на 34,52% (среднеобластной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r w:rsidRPr="006469CA">
        <w:rPr>
          <w:sz w:val="24"/>
          <w:szCs w:val="24"/>
          <w:lang w:val="en-US"/>
        </w:rPr>
        <w:t>V</w:t>
      </w:r>
      <w:r w:rsidRPr="006469CA">
        <w:rPr>
          <w:sz w:val="24"/>
          <w:szCs w:val="24"/>
        </w:rPr>
        <w:t>.Характеристика системы здравоохранения.</w:t>
      </w:r>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 xml:space="preserve">На территории Муромцевского муниципального района функционирует кабинет </w:t>
      </w:r>
      <w:r w:rsidRPr="006469CA">
        <w:rPr>
          <w:sz w:val="24"/>
          <w:szCs w:val="24"/>
        </w:rPr>
        <w:lastRenderedPageBreak/>
        <w:t>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групп взрослого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«Муромцевская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«Муромцевская ЦРБ» входят __3__ участковых больницы, __0___амбулаторий (из них не укомплектована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Из __36__ ФАПов не укомплектованы медицинскими работниками __10__: Большеникольский, Дурновский, Игоревский, Караклинский, Курганский, Малоникольский, Михайловский, Окуневский, Спирановский, Черталинский</w:t>
      </w:r>
      <w:r w:rsidRPr="006469CA">
        <w:rPr>
          <w:rFonts w:ascii="Times New Roman" w:eastAsia="Calibri" w:hAnsi="Times New Roman"/>
          <w:bCs/>
          <w:kern w:val="32"/>
          <w:sz w:val="24"/>
          <w:szCs w:val="24"/>
          <w:lang w:eastAsia="en-US"/>
        </w:rPr>
        <w:t>. Из 10 неукомплектованных ФАПов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(среднерайонный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средними – _80,9__ (среднерайонный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(среднерайонный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средними – __69,2___% (среднерайонный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«Муромцевская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 )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федеральном государственном бюджетном образовательном учреждении высшего образования «Омский государственный медицинский университет» Минздрава </w:t>
      </w:r>
      <w:r w:rsidRPr="006469CA">
        <w:rPr>
          <w:rFonts w:ascii="Times New Roman" w:hAnsi="Times New Roman"/>
          <w:bCs/>
          <w:kern w:val="32"/>
          <w:sz w:val="24"/>
          <w:szCs w:val="24"/>
        </w:rPr>
        <w:lastRenderedPageBreak/>
        <w:t>России (далее – Омский медицинский университет) от БУЗОО «Муромцевская ЦРБ» обучаются по состоянию на 01.10.2021 года 13 «целевиков», из них по программе специалитета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медицинских колледжах г.Омска обучаются __8__ студентов – жителей Муромцевского района, на выпускном курсе – __3__ человека. По результатам проведенной профориентационной работы _0__ студента дали согласие для трудоустройства в 2021 году в БУЗОО «Муромцевская ЦРБ»:__0__ - акушерка, _0__ - фельдшер на ФАП.  Работа по подбору персонала для трудоустройства на неукомплектованные ФАПы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ожидается трудоустройство __4__ специалистов - «целевиков»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целевиков,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Захаровским фельдшерско-акушерским пунктом-фельдшер).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«Муромцевская ЦРБ» всем «целевикам»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«целевиков».</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«целевикам»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«целевиков».</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«целевикам»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«Муромцевская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«Муромцевская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w:t>
      </w:r>
      <w:r w:rsidRPr="006469CA">
        <w:rPr>
          <w:rFonts w:ascii="Times New Roman" w:hAnsi="Times New Roman"/>
          <w:bCs/>
          <w:kern w:val="32"/>
          <w:sz w:val="24"/>
          <w:szCs w:val="24"/>
        </w:rPr>
        <w:lastRenderedPageBreak/>
        <w:t>Работа по вовлечению медицинского персонала в систему НМО ведется постоянно. Заключены договоры о целевом обучении по образовательной программе высшего образования в Омском медицинском университете в 2021 году по специалитету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с новой коронавирусной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«Муромцевская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рентгенолаборнаты – 3 чел. Кроме того, данным пациентам оказывают медицинскую помощь фельдшеры отделения скорой медицинской помощи – 8 чел.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Стационарную профильную помощь в отделении для взрослого населения с новой коронавирусной инфекцией  COVID -19, нуждающихся в проведении неинвазивной и инвазивной искусственной вентиляции легких     (далее – Отделение) оказывают: врач-терапевт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сестра-анестезист– 1 чел. (совместитель внутренний) по штату 0,25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физических лиц, работающих в отделении составляет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В БУЗОО «Муромцевская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Муромцевском муниципальном районе на конец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lastRenderedPageBreak/>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г.г.)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крупными средним предприятиям и организациям Муромцевского муниципального района составила 25848,2 рублей (к уровню 2018 года заработная плата 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крупными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r w:rsidRPr="006469CA">
        <w:rPr>
          <w:rFonts w:ascii="Times New Roman" w:hAnsi="Times New Roman"/>
          <w:sz w:val="24"/>
          <w:szCs w:val="24"/>
        </w:rPr>
        <w:t>Муромцевском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Численность занимающихся в детско-юношеских спортивных школах</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п.п.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w:t>
      </w:r>
      <w:r w:rsidRPr="004F0906">
        <w:rPr>
          <w:rFonts w:ascii="Times New Roman" w:hAnsi="Times New Roman"/>
          <w:sz w:val="24"/>
          <w:szCs w:val="24"/>
        </w:rPr>
        <w:lastRenderedPageBreak/>
        <w:t>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lastRenderedPageBreak/>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1. Задаче 1 подпрограммы соответствует основное мероприятие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lastRenderedPageBreak/>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человек,посетивших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проведение массовых мероприятий (акций, флэшмобов, дней здоровья, видеолекториев,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флешмобои и иных мероприятий по ЗОЖ, охваченных информационными материалами по ЗОЖ;</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(лекций, психологических тренингов, акций, лекторий,  и т.д.) среди различных групп  населения  района.   по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работы отделения дневного пребывания граждан пожилого возраста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"Муромцевская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lastRenderedPageBreak/>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r w:rsidRPr="004F0906">
        <w:rPr>
          <w:sz w:val="24"/>
          <w:szCs w:val="24"/>
        </w:rPr>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t xml:space="preserve">- </w:t>
      </w:r>
      <w:r w:rsidRPr="006469CA">
        <w:rPr>
          <w:rFonts w:ascii="Times New Roman" w:hAnsi="Times New Roman"/>
          <w:sz w:val="24"/>
          <w:szCs w:val="24"/>
        </w:rPr>
        <w:t>охват населения района профилактическими медицинскими  осмотрами и диспансеризацией, в т.ч.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«Муромцевская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повышение уровня информированности населения с использованием СМИ и интернет-ресурсов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данного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 xml:space="preserve">При расчете значения целевых индикаторов используются данные мониторинга, проводимого БУЗОО «Муромцевская ЦРБ», МП КУ «ЦДМФКиС»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 xml:space="preserve">При расчете значения целевых индикаторов используются данные мониторинга, проводимого МП КУ «ЦДМФКиС»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lastRenderedPageBreak/>
        <w:t xml:space="preserve">Общий объем средств на  финансирование подпрограммы составляет </w:t>
      </w:r>
      <w:r>
        <w:rPr>
          <w:sz w:val="24"/>
          <w:szCs w:val="24"/>
        </w:rPr>
        <w:t>6</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 10000,00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t>Общий объем расходов местного бюджета  на реал</w:t>
      </w:r>
      <w:r>
        <w:rPr>
          <w:sz w:val="24"/>
          <w:szCs w:val="24"/>
        </w:rPr>
        <w:t>изацию подпрограммы составляет 6</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 10000,00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Администрация Муромцевского муниципального района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r w:rsidRPr="006469CA">
        <w:rPr>
          <w:rFonts w:ascii="Times New Roman" w:hAnsi="Times New Roman"/>
          <w:sz w:val="24"/>
          <w:szCs w:val="24"/>
        </w:rPr>
        <w:t xml:space="preserve">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w:t>
      </w:r>
      <w:r w:rsidRPr="006469CA">
        <w:rPr>
          <w:rFonts w:ascii="Times New Roman" w:hAnsi="Times New Roman"/>
          <w:sz w:val="24"/>
          <w:szCs w:val="24"/>
        </w:rPr>
        <w:lastRenderedPageBreak/>
        <w:t>Муромцевского муниципального района Омской области от 18 июля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Развитие социально ориентированных некоммерческих организаций, не являющихся государственными(муниципальными)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КЭиУМС)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1 400 000,00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0,00 </w:t>
            </w:r>
            <w:r w:rsidRPr="003C39BC">
              <w:rPr>
                <w:rFonts w:ascii="Times New Roman" w:hAnsi="Times New Roman"/>
                <w:sz w:val="24"/>
                <w:szCs w:val="24"/>
              </w:rPr>
              <w:lastRenderedPageBreak/>
              <w:t xml:space="preserve">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1 400 000,00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В настоящее время в Муромцевском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lastRenderedPageBreak/>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3. Задаче 3 подпрограммы соответствует основное мероприятие «Информационная 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lastRenderedPageBreak/>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t>- количество СОНКО, получивших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Значение целевого индикатора определяется как общее количество СОНКО, получивших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1 400 000,00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1 400 000,00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 200 000,00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lastRenderedPageBreak/>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Администрация Муромцевского муниципального района Омской области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D81"/>
    <w:rsid w:val="00170BC4"/>
    <w:rsid w:val="0017179F"/>
    <w:rsid w:val="00174D4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80FCD"/>
    <w:rsid w:val="00392F71"/>
    <w:rsid w:val="00395A87"/>
    <w:rsid w:val="003978AD"/>
    <w:rsid w:val="003A2C8F"/>
    <w:rsid w:val="003C1EE3"/>
    <w:rsid w:val="003C39BC"/>
    <w:rsid w:val="003D3498"/>
    <w:rsid w:val="00400438"/>
    <w:rsid w:val="004157F6"/>
    <w:rsid w:val="004161A1"/>
    <w:rsid w:val="00417546"/>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30CF1"/>
    <w:rsid w:val="005327EE"/>
    <w:rsid w:val="00534223"/>
    <w:rsid w:val="00536631"/>
    <w:rsid w:val="00542434"/>
    <w:rsid w:val="005437C1"/>
    <w:rsid w:val="00544515"/>
    <w:rsid w:val="0054454E"/>
    <w:rsid w:val="005455B3"/>
    <w:rsid w:val="0055661F"/>
    <w:rsid w:val="00581BFD"/>
    <w:rsid w:val="005B2AE1"/>
    <w:rsid w:val="005B6E9D"/>
    <w:rsid w:val="005E4739"/>
    <w:rsid w:val="005F1A64"/>
    <w:rsid w:val="005F7D12"/>
    <w:rsid w:val="00600BEF"/>
    <w:rsid w:val="006131EC"/>
    <w:rsid w:val="00633416"/>
    <w:rsid w:val="00634B0F"/>
    <w:rsid w:val="006428EC"/>
    <w:rsid w:val="00642C8C"/>
    <w:rsid w:val="00645441"/>
    <w:rsid w:val="006469CA"/>
    <w:rsid w:val="00652D80"/>
    <w:rsid w:val="00667153"/>
    <w:rsid w:val="00671571"/>
    <w:rsid w:val="00675EDF"/>
    <w:rsid w:val="0067716D"/>
    <w:rsid w:val="0068254E"/>
    <w:rsid w:val="00683AA4"/>
    <w:rsid w:val="00683D60"/>
    <w:rsid w:val="00683ECA"/>
    <w:rsid w:val="00684D5E"/>
    <w:rsid w:val="00694D22"/>
    <w:rsid w:val="006C1554"/>
    <w:rsid w:val="006D08E1"/>
    <w:rsid w:val="006D34AA"/>
    <w:rsid w:val="006D5D30"/>
    <w:rsid w:val="006E0BD5"/>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D3370"/>
    <w:rsid w:val="007D4D19"/>
    <w:rsid w:val="007D535B"/>
    <w:rsid w:val="007E30F5"/>
    <w:rsid w:val="007E5C7D"/>
    <w:rsid w:val="007E6513"/>
    <w:rsid w:val="007E6988"/>
    <w:rsid w:val="007F1C19"/>
    <w:rsid w:val="007F6BB8"/>
    <w:rsid w:val="008025D4"/>
    <w:rsid w:val="00802AC9"/>
    <w:rsid w:val="008058E7"/>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5976"/>
    <w:rsid w:val="00A063FC"/>
    <w:rsid w:val="00A06D8F"/>
    <w:rsid w:val="00A13565"/>
    <w:rsid w:val="00A14088"/>
    <w:rsid w:val="00A20055"/>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B0356"/>
    <w:rsid w:val="00AB08C5"/>
    <w:rsid w:val="00AB282E"/>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896"/>
    <w:rsid w:val="00B86187"/>
    <w:rsid w:val="00B87BA3"/>
    <w:rsid w:val="00B95970"/>
    <w:rsid w:val="00BA0007"/>
    <w:rsid w:val="00BA18B7"/>
    <w:rsid w:val="00BA6670"/>
    <w:rsid w:val="00BB3F6D"/>
    <w:rsid w:val="00BB6720"/>
    <w:rsid w:val="00BC0C1D"/>
    <w:rsid w:val="00BC7FE5"/>
    <w:rsid w:val="00BD1A8E"/>
    <w:rsid w:val="00BE34FD"/>
    <w:rsid w:val="00BF175D"/>
    <w:rsid w:val="00BF33AE"/>
    <w:rsid w:val="00C11003"/>
    <w:rsid w:val="00C118E2"/>
    <w:rsid w:val="00C22B5C"/>
    <w:rsid w:val="00C257A7"/>
    <w:rsid w:val="00C30340"/>
    <w:rsid w:val="00C3739B"/>
    <w:rsid w:val="00C55EF0"/>
    <w:rsid w:val="00C64113"/>
    <w:rsid w:val="00C7434C"/>
    <w:rsid w:val="00C814D0"/>
    <w:rsid w:val="00C8528B"/>
    <w:rsid w:val="00C8588C"/>
    <w:rsid w:val="00C93C23"/>
    <w:rsid w:val="00C96DA2"/>
    <w:rsid w:val="00CA38BB"/>
    <w:rsid w:val="00CC495E"/>
    <w:rsid w:val="00CD1144"/>
    <w:rsid w:val="00CD1CAD"/>
    <w:rsid w:val="00CF4CC3"/>
    <w:rsid w:val="00CF4D68"/>
    <w:rsid w:val="00CF4DA8"/>
    <w:rsid w:val="00D00493"/>
    <w:rsid w:val="00D0107B"/>
    <w:rsid w:val="00D01ED4"/>
    <w:rsid w:val="00D03591"/>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E01C16"/>
    <w:rsid w:val="00E06862"/>
    <w:rsid w:val="00E16598"/>
    <w:rsid w:val="00E228AA"/>
    <w:rsid w:val="00E23395"/>
    <w:rsid w:val="00E2698F"/>
    <w:rsid w:val="00E53A49"/>
    <w:rsid w:val="00E5516F"/>
    <w:rsid w:val="00E6553D"/>
    <w:rsid w:val="00E71038"/>
    <w:rsid w:val="00E77379"/>
    <w:rsid w:val="00E860D9"/>
    <w:rsid w:val="00E94E3D"/>
    <w:rsid w:val="00E95A24"/>
    <w:rsid w:val="00EB6AB3"/>
    <w:rsid w:val="00EB6DEC"/>
    <w:rsid w:val="00EB742D"/>
    <w:rsid w:val="00EB7A18"/>
    <w:rsid w:val="00EC0927"/>
    <w:rsid w:val="00EC41B2"/>
    <w:rsid w:val="00EC69DB"/>
    <w:rsid w:val="00ED13D0"/>
    <w:rsid w:val="00ED24A4"/>
    <w:rsid w:val="00ED3832"/>
    <w:rsid w:val="00ED3FB9"/>
    <w:rsid w:val="00ED6C0A"/>
    <w:rsid w:val="00EE1CE9"/>
    <w:rsid w:val="00EF24CA"/>
    <w:rsid w:val="00EF7193"/>
    <w:rsid w:val="00F028CF"/>
    <w:rsid w:val="00F02B3B"/>
    <w:rsid w:val="00F15C14"/>
    <w:rsid w:val="00F43360"/>
    <w:rsid w:val="00F57AC4"/>
    <w:rsid w:val="00F676C6"/>
    <w:rsid w:val="00F745DE"/>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FDBCF-7BFD-49C2-BFA7-840C847B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93</Pages>
  <Words>38828</Words>
  <Characters>221326</Characters>
  <Application>Microsoft Office Word</Application>
  <DocSecurity>0</DocSecurity>
  <Lines>1844</Lines>
  <Paragraphs>519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259635</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3</cp:revision>
  <cp:lastPrinted>2016-11-10T09:24:00Z</cp:lastPrinted>
  <dcterms:created xsi:type="dcterms:W3CDTF">2025-09-19T10:44:00Z</dcterms:created>
  <dcterms:modified xsi:type="dcterms:W3CDTF">2025-09-19T11:02:00Z</dcterms:modified>
</cp:coreProperties>
</file>